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spacing w:line="360" w:lineRule="exact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罪犯彭怀，男，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79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  <w:lang w:eastAsia="zh-CN"/>
        </w:rPr>
        <w:t>出生，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  <w:lang w:eastAsia="zh-CN"/>
        </w:rPr>
        <w:t>文化，现在四川省自贡监狱服刑。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罪犯彭怀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根据《中华人民共和国监狱法》第二十九条、《中华人民共和国刑法》第七十八条、《中华人民共和国刑事诉讼法》第二百七十三条第二款之规定，建议对罪犯彭怀减去</w:t>
      </w:r>
      <w:r>
        <w:rPr>
          <w:rFonts w:hint="eastAsia" w:ascii="仿宋" w:hAnsi="仿宋" w:eastAsia="仿宋"/>
          <w:sz w:val="32"/>
          <w:szCs w:val="32"/>
        </w:rPr>
        <w:t>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tabs>
          <w:tab w:val="left" w:pos="1985"/>
        </w:tabs>
        <w:spacing w:line="3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spacing w:line="360" w:lineRule="exact"/>
        <w:ind w:firstLine="320" w:firstLineChars="100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64344"/>
    <w:rsid w:val="00E853E1"/>
    <w:rsid w:val="0A884633"/>
    <w:rsid w:val="2FE64344"/>
    <w:rsid w:val="5CA6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2025-07-22T00:54:00Z</dcterms:created>
  <dc:creator>办案中心</dc:creator>
  <cp:lastModifiedBy>Administrator</cp:lastModifiedBy>
  <dcterms:modified xsi:type="dcterms:W3CDTF">2025-08-11T07:26:15Z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