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33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银继录</w:t>
      </w:r>
      <w:r>
        <w:rPr>
          <w:rFonts w:hint="eastAsia" w:ascii="仿宋" w:hAnsi="仿宋" w:eastAsia="仿宋" w:cs="仿宋_GB2312"/>
          <w:bCs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</w:rPr>
        <w:t xml:space="preserve"> 1968年6月20日出生，小学文化，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现在四川省自贡监狱服刑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罪犯银继录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银继录</w:t>
      </w:r>
      <w:r>
        <w:rPr>
          <w:rFonts w:hint="eastAsia" w:ascii="仿宋" w:hAnsi="仿宋" w:eastAsia="仿宋" w:cs="仿宋_GB2312"/>
          <w:bCs/>
          <w:sz w:val="32"/>
          <w:szCs w:val="32"/>
        </w:rPr>
        <w:t>减为有期徒刑二十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年，剥夺政治权利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_GB2312"/>
          <w:bCs/>
          <w:sz w:val="32"/>
          <w:szCs w:val="32"/>
        </w:rPr>
        <w:t>年。特报请裁定。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620" w:firstLine="1920" w:firstLineChars="6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spacing w:line="520" w:lineRule="exact"/>
        <w:ind w:left="4620" w:leftChars="2200" w:firstLine="1120" w:firstLineChars="350"/>
        <w:jc w:val="righ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p/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8622F"/>
    <w:rsid w:val="1A5F7E90"/>
    <w:rsid w:val="2C4007A4"/>
    <w:rsid w:val="40FA3E67"/>
    <w:rsid w:val="58B8622F"/>
    <w:rsid w:val="591D2282"/>
    <w:rsid w:val="62BB305C"/>
    <w:rsid w:val="69D952BC"/>
    <w:rsid w:val="6E4A69CA"/>
    <w:rsid w:val="75FF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2025-07-15T08:35:00Z</dcterms:created>
  <dc:creator>办案中心</dc:creator>
  <cp:lastModifiedBy>lenovo</cp:lastModifiedBy>
  <cp:lastPrinted>2025-07-18T07:05:00Z</cp:lastPrinted>
  <dcterms:modified xsi:type="dcterms:W3CDTF">2025-08-15T03:47:01Z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