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224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叶磊</w:t>
      </w:r>
      <w:r>
        <w:rPr>
          <w:rFonts w:hint="eastAsia" w:ascii="仿宋" w:hAnsi="仿宋" w:eastAsia="仿宋" w:cs="仿宋_GB2312"/>
          <w:sz w:val="32"/>
          <w:szCs w:val="32"/>
        </w:rPr>
        <w:t>，男，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1989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_GB2312"/>
          <w:sz w:val="32"/>
          <w:szCs w:val="32"/>
        </w:rPr>
        <w:t>日出生，汉族，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小学文化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left"/>
        <w:rPr>
          <w:rFonts w:hint="default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罪犯叶磊在服刑期间，认真遵守监规，接受教育改造，确有悔改表现。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根据《中华人民共和国监狱法》第二十九条、《中华人民共和国刑法》第七十八条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《中华人民共和国刑事诉讼法》第二百七十三条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之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规定，建议对罪犯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叶磊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/>
    <w:sectPr>
      <w:headerReference r:id="rId3" w:type="default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846AC"/>
    <w:rsid w:val="1D7322C8"/>
    <w:rsid w:val="204E7A52"/>
    <w:rsid w:val="30E846AC"/>
    <w:rsid w:val="3A4E61D8"/>
    <w:rsid w:val="44405F70"/>
    <w:rsid w:val="5A7D5BFD"/>
    <w:rsid w:val="5EF800E9"/>
    <w:rsid w:val="6D7D7C04"/>
    <w:rsid w:val="778C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2025-06-04T04:02:00Z</dcterms:created>
  <dc:creator>Administrator</dc:creator>
  <cp:lastModifiedBy>付晗诗</cp:lastModifiedBy>
  <dcterms:modified xsi:type="dcterms:W3CDTF">2025-06-19T02:52:36Z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