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205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罗名忠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87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31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汉</w:t>
      </w:r>
      <w:r>
        <w:rPr>
          <w:rFonts w:hint="eastAsia" w:ascii="仿宋_GB2312" w:hAnsi="仿宋" w:eastAsia="仿宋_GB2312"/>
          <w:sz w:val="32"/>
        </w:rPr>
        <w:t>族，</w:t>
      </w:r>
      <w:r>
        <w:rPr>
          <w:rFonts w:hint="eastAsia" w:ascii="仿宋_GB2312" w:hAnsi="仿宋" w:eastAsia="仿宋_GB2312"/>
          <w:sz w:val="32"/>
          <w:lang w:val="en-US" w:eastAsia="zh-CN"/>
        </w:rPr>
        <w:t>大专毕业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</w:rPr>
        <w:t>现在四川省自贡监狱服刑。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罪犯罗名忠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_GB2312" w:hAnsi="仿宋" w:eastAsia="仿宋_GB2312"/>
          <w:color w:val="000000"/>
          <w:sz w:val="32"/>
          <w:szCs w:val="32"/>
        </w:rPr>
        <w:t>之规定，建议对罪犯</w:t>
      </w:r>
      <w:r>
        <w:rPr>
          <w:rFonts w:hint="eastAsia" w:ascii="仿宋_GB2312" w:hAnsi="仿宋" w:eastAsia="仿宋_GB2312"/>
          <w:sz w:val="32"/>
          <w:lang w:val="en-US" w:eastAsia="zh-CN"/>
        </w:rPr>
        <w:t>罗名忠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六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440" w:firstLineChars="17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十三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/>
    <w:p/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540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Ae/PTz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438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P/CIhy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3360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CnIVfG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233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AS0b0d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CA2919"/>
    <w:rsid w:val="05F07683"/>
    <w:rsid w:val="1F5E5BAD"/>
    <w:rsid w:val="2E032AF9"/>
    <w:rsid w:val="3CC60F50"/>
    <w:rsid w:val="41CA2919"/>
    <w:rsid w:val="52252946"/>
    <w:rsid w:val="7C873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2025-06-04T04:52:00Z</dcterms:created>
  <dc:creator>Administrator</dc:creator>
  <cp:lastModifiedBy>付晗诗</cp:lastModifiedBy>
  <dcterms:modified xsi:type="dcterms:W3CDTF">2025-06-19T02:51:25Z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