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240" w:lineRule="auto"/>
        <w:ind w:firstLine="640"/>
        <w:jc w:val="both"/>
        <w:textAlignment w:val="baseline"/>
        <w:rPr>
          <w:rFonts w:hint="eastAsia" w:ascii="仿宋_GB2312" w:hAnsi="仿宋" w:eastAsia="仿宋_GB2312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240" w:lineRule="auto"/>
        <w:ind w:firstLine="4800" w:firstLineChars="1500"/>
        <w:jc w:val="both"/>
        <w:textAlignment w:val="baseline"/>
        <w:rPr>
          <w:rFonts w:hint="eastAsia"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（202</w:t>
      </w:r>
      <w:r>
        <w:rPr>
          <w:rFonts w:hint="eastAsia" w:ascii="仿宋_GB2312" w:hAnsi="仿宋" w:eastAsia="仿宋_GB2312"/>
          <w:sz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</w:rPr>
        <w:t>）省自</w:t>
      </w:r>
      <w:r>
        <w:rPr>
          <w:rFonts w:hint="eastAsia" w:ascii="仿宋_GB2312" w:hAnsi="仿宋" w:eastAsia="仿宋_GB2312"/>
          <w:sz w:val="32"/>
          <w:lang w:val="en-US" w:eastAsia="zh-CN"/>
        </w:rPr>
        <w:t>监</w:t>
      </w:r>
      <w:r>
        <w:rPr>
          <w:rFonts w:hint="eastAsia" w:ascii="仿宋_GB2312" w:hAnsi="仿宋" w:eastAsia="仿宋_GB2312"/>
          <w:sz w:val="32"/>
        </w:rPr>
        <w:t>减字第</w:t>
      </w:r>
      <w:r>
        <w:rPr>
          <w:rFonts w:hint="eastAsia" w:ascii="仿宋_GB2312" w:hAnsi="仿宋" w:eastAsia="仿宋_GB2312"/>
          <w:sz w:val="32"/>
          <w:lang w:val="en-US" w:eastAsia="zh-CN"/>
        </w:rPr>
        <w:t>145</w:t>
      </w:r>
      <w:r>
        <w:rPr>
          <w:rFonts w:hint="eastAsia" w:ascii="仿宋_GB2312" w:hAnsi="仿宋" w:eastAsia="仿宋_GB2312"/>
          <w:sz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240" w:lineRule="auto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林德敏</w:t>
      </w:r>
      <w:r>
        <w:rPr>
          <w:rFonts w:hint="eastAsia" w:ascii="仿宋_GB2312" w:hAnsi="仿宋" w:eastAsia="仿宋_GB2312"/>
          <w:sz w:val="32"/>
        </w:rPr>
        <w:t>，男，198</w:t>
      </w:r>
      <w:r>
        <w:rPr>
          <w:rFonts w:hint="eastAsia" w:ascii="仿宋_GB2312" w:hAnsi="仿宋" w:eastAsia="仿宋_GB2312"/>
          <w:sz w:val="32"/>
          <w:lang w:val="en-US" w:eastAsia="zh-CN"/>
        </w:rPr>
        <w:t>8</w:t>
      </w:r>
      <w:r>
        <w:rPr>
          <w:rFonts w:hint="eastAsia" w:ascii="仿宋_GB2312" w:hAnsi="仿宋" w:eastAsia="仿宋_GB2312"/>
          <w:sz w:val="32"/>
        </w:rPr>
        <w:t>年</w:t>
      </w:r>
      <w:r>
        <w:rPr>
          <w:rFonts w:hint="eastAsia" w:ascii="仿宋_GB2312" w:hAnsi="仿宋" w:eastAsia="仿宋_GB2312"/>
          <w:sz w:val="32"/>
          <w:lang w:val="en-US" w:eastAsia="zh-CN"/>
        </w:rPr>
        <w:t>11</w:t>
      </w:r>
      <w:r>
        <w:rPr>
          <w:rFonts w:hint="eastAsia" w:ascii="仿宋_GB2312" w:hAnsi="仿宋" w:eastAsia="仿宋_GB2312"/>
          <w:sz w:val="32"/>
        </w:rPr>
        <w:t>月</w:t>
      </w:r>
      <w:r>
        <w:rPr>
          <w:rFonts w:hint="eastAsia" w:ascii="仿宋_GB2312" w:hAnsi="仿宋" w:eastAsia="仿宋_GB2312"/>
          <w:sz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</w:rPr>
        <w:t>日出生，汉族，</w:t>
      </w:r>
      <w:r>
        <w:rPr>
          <w:rFonts w:hint="eastAsia" w:ascii="仿宋_GB2312" w:hAnsi="仿宋" w:eastAsia="仿宋_GB2312"/>
          <w:sz w:val="32"/>
          <w:lang w:val="en-US" w:eastAsia="zh-CN"/>
        </w:rPr>
        <w:t>初中</w:t>
      </w:r>
      <w:r>
        <w:rPr>
          <w:rFonts w:hint="eastAsia" w:ascii="仿宋_GB2312" w:hAnsi="仿宋" w:eastAsia="仿宋_GB2312"/>
          <w:sz w:val="32"/>
        </w:rPr>
        <w:t>文化，</w:t>
      </w:r>
      <w:r>
        <w:rPr>
          <w:rFonts w:hint="eastAsia" w:ascii="仿宋_GB2312" w:hAnsi="仿宋" w:eastAsia="仿宋_GB2312"/>
          <w:sz w:val="32"/>
          <w:lang w:val="en-US" w:eastAsia="zh-CN"/>
        </w:rPr>
        <w:t>内江九五医院妇科主任，</w:t>
      </w:r>
      <w:r>
        <w:rPr>
          <w:rFonts w:hint="eastAsia" w:ascii="仿宋_GB2312" w:hAnsi="仿宋" w:eastAsia="仿宋_GB2312"/>
          <w:sz w:val="32"/>
        </w:rPr>
        <w:t>原户籍所在地：福建省莆田县</w:t>
      </w:r>
      <w:bookmarkStart w:id="0" w:name="_GoBack"/>
      <w:bookmarkEnd w:id="0"/>
      <w:r>
        <w:rPr>
          <w:rFonts w:hint="eastAsia" w:ascii="仿宋_GB2312" w:hAnsi="仿宋" w:eastAsia="仿宋_GB2312"/>
          <w:sz w:val="32"/>
        </w:rPr>
        <w:t>。现在四川省自贡监狱三监区服刑。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hint="eastAsia"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因犯诈骗罪、敲诈勒索罪、抢劫罪，</w:t>
      </w:r>
      <w:r>
        <w:rPr>
          <w:rFonts w:hint="eastAsia" w:ascii="仿宋_GB2312" w:hAnsi="仿宋" w:eastAsia="仿宋_GB2312"/>
          <w:sz w:val="32"/>
        </w:rPr>
        <w:t>四川省</w:t>
      </w:r>
      <w:r>
        <w:rPr>
          <w:rFonts w:hint="eastAsia" w:ascii="仿宋_GB2312" w:hAnsi="仿宋" w:eastAsia="仿宋_GB2312"/>
          <w:sz w:val="32"/>
          <w:lang w:val="en-US" w:eastAsia="zh-CN"/>
        </w:rPr>
        <w:t>内江市市中区</w:t>
      </w:r>
      <w:r>
        <w:rPr>
          <w:rFonts w:hint="eastAsia" w:ascii="仿宋_GB2312" w:hAnsi="仿宋" w:eastAsia="仿宋_GB2312"/>
          <w:sz w:val="32"/>
        </w:rPr>
        <w:t>人民法院于20</w:t>
      </w:r>
      <w:r>
        <w:rPr>
          <w:rFonts w:hint="eastAsia" w:ascii="仿宋_GB2312" w:hAnsi="仿宋" w:eastAsia="仿宋_GB2312"/>
          <w:sz w:val="32"/>
          <w:lang w:val="en-US" w:eastAsia="zh-CN"/>
        </w:rPr>
        <w:t>20</w:t>
      </w:r>
      <w:r>
        <w:rPr>
          <w:rFonts w:hint="eastAsia" w:ascii="仿宋_GB2312" w:hAnsi="仿宋" w:eastAsia="仿宋_GB2312"/>
          <w:sz w:val="32"/>
        </w:rPr>
        <w:t>年</w:t>
      </w:r>
      <w:r>
        <w:rPr>
          <w:rFonts w:hint="eastAsia" w:ascii="仿宋_GB2312" w:hAnsi="仿宋" w:eastAsia="仿宋_GB2312"/>
          <w:sz w:val="32"/>
          <w:lang w:val="en-US" w:eastAsia="zh-CN"/>
        </w:rPr>
        <w:t>8</w:t>
      </w:r>
      <w:r>
        <w:rPr>
          <w:rFonts w:hint="eastAsia" w:ascii="仿宋_GB2312" w:hAnsi="仿宋" w:eastAsia="仿宋_GB2312"/>
          <w:sz w:val="32"/>
        </w:rPr>
        <w:t>月28日</w:t>
      </w:r>
      <w:r>
        <w:rPr>
          <w:rFonts w:hint="eastAsia" w:ascii="仿宋_GB2312" w:hAnsi="仿宋" w:eastAsia="仿宋_GB2312"/>
          <w:sz w:val="32"/>
          <w:lang w:val="en-US" w:eastAsia="zh-CN"/>
        </w:rPr>
        <w:t>作出</w:t>
      </w:r>
      <w:r>
        <w:rPr>
          <w:rFonts w:hint="eastAsia" w:ascii="仿宋_GB2312" w:hAnsi="仿宋" w:eastAsia="仿宋_GB2312"/>
          <w:sz w:val="32"/>
        </w:rPr>
        <w:t>(201</w:t>
      </w:r>
      <w:r>
        <w:rPr>
          <w:rFonts w:hint="eastAsia" w:ascii="仿宋_GB2312" w:hAnsi="仿宋" w:eastAsia="仿宋_GB2312"/>
          <w:sz w:val="32"/>
          <w:lang w:val="en-US" w:eastAsia="zh-CN"/>
        </w:rPr>
        <w:t>9</w:t>
      </w:r>
      <w:r>
        <w:rPr>
          <w:rFonts w:hint="eastAsia" w:ascii="仿宋_GB2312" w:hAnsi="仿宋" w:eastAsia="仿宋_GB2312"/>
          <w:sz w:val="32"/>
        </w:rPr>
        <w:t>)</w:t>
      </w:r>
      <w:r>
        <w:rPr>
          <w:rFonts w:hint="eastAsia" w:ascii="仿宋_GB2312" w:hAnsi="仿宋" w:eastAsia="仿宋_GB2312"/>
          <w:sz w:val="32"/>
          <w:lang w:val="en-US" w:eastAsia="zh-CN"/>
        </w:rPr>
        <w:t>川1002刑初296</w:t>
      </w:r>
      <w:r>
        <w:rPr>
          <w:rFonts w:hint="eastAsia" w:ascii="仿宋_GB2312" w:hAnsi="仿宋" w:eastAsia="仿宋_GB2312"/>
          <w:sz w:val="32"/>
        </w:rPr>
        <w:t>号刑事判决书，</w:t>
      </w:r>
      <w:r>
        <w:rPr>
          <w:rFonts w:hint="eastAsia" w:ascii="仿宋_GB2312" w:hAnsi="仿宋" w:eastAsia="仿宋_GB2312"/>
          <w:sz w:val="32"/>
          <w:lang w:val="en-US" w:eastAsia="zh-CN"/>
        </w:rPr>
        <w:t>以犯诈骗罪，判处有期徒刑十年，并处罚金100000元；犯敲诈勒索罪，判处有期徒刑四年，并处罚金50000元；犯抢劫罪，判处有期徒刑十一年，并处罚金50000元；决定执行</w:t>
      </w:r>
      <w:r>
        <w:rPr>
          <w:rFonts w:hint="eastAsia" w:ascii="仿宋_GB2312" w:hAnsi="仿宋" w:eastAsia="仿宋_GB2312"/>
          <w:sz w:val="32"/>
        </w:rPr>
        <w:t>有期徒刑</w:t>
      </w:r>
      <w:r>
        <w:rPr>
          <w:rFonts w:hint="eastAsia" w:ascii="仿宋_GB2312" w:hAnsi="仿宋" w:eastAsia="仿宋_GB2312"/>
          <w:sz w:val="32"/>
          <w:lang w:val="en-US" w:eastAsia="zh-CN"/>
        </w:rPr>
        <w:t>十七</w:t>
      </w:r>
      <w:r>
        <w:rPr>
          <w:rFonts w:hint="eastAsia" w:ascii="仿宋_GB2312" w:hAnsi="仿宋" w:eastAsia="仿宋_GB2312"/>
          <w:sz w:val="32"/>
        </w:rPr>
        <w:t>年，并处罚金</w:t>
      </w:r>
      <w:r>
        <w:rPr>
          <w:rFonts w:hint="eastAsia" w:ascii="仿宋_GB2312" w:hAnsi="仿宋" w:eastAsia="仿宋_GB2312"/>
          <w:sz w:val="32"/>
          <w:lang w:val="en-US" w:eastAsia="zh-CN"/>
        </w:rPr>
        <w:t>200000</w:t>
      </w:r>
      <w:r>
        <w:rPr>
          <w:rFonts w:hint="eastAsia" w:ascii="仿宋_GB2312" w:hAnsi="仿宋" w:eastAsia="仿宋_GB2312"/>
          <w:sz w:val="32"/>
        </w:rPr>
        <w:t>元</w:t>
      </w:r>
      <w:r>
        <w:rPr>
          <w:rFonts w:hint="eastAsia" w:ascii="仿宋_GB2312" w:hAnsi="仿宋" w:eastAsia="仿宋_GB2312"/>
          <w:sz w:val="32"/>
          <w:lang w:eastAsia="zh-CN"/>
        </w:rPr>
        <w:t>，</w:t>
      </w:r>
      <w:r>
        <w:rPr>
          <w:rFonts w:hint="eastAsia" w:ascii="仿宋_GB2312" w:hAnsi="仿宋" w:eastAsia="仿宋_GB2312"/>
          <w:sz w:val="32"/>
          <w:lang w:val="en-US" w:eastAsia="zh-CN"/>
        </w:rPr>
        <w:t>对退出的违法所得60000元依法予以追缴。同案犯</w:t>
      </w:r>
      <w:r>
        <w:rPr>
          <w:rFonts w:hint="eastAsia" w:ascii="仿宋_GB2312" w:hAnsi="仿宋" w:eastAsia="仿宋_GB2312"/>
          <w:sz w:val="32"/>
        </w:rPr>
        <w:t>提出上诉。经四川省</w:t>
      </w:r>
      <w:r>
        <w:rPr>
          <w:rFonts w:hint="eastAsia" w:ascii="仿宋_GB2312" w:hAnsi="仿宋" w:eastAsia="仿宋_GB2312"/>
          <w:sz w:val="32"/>
          <w:lang w:val="en-US" w:eastAsia="zh-CN"/>
        </w:rPr>
        <w:t>内江市</w:t>
      </w:r>
      <w:r>
        <w:rPr>
          <w:rFonts w:hint="eastAsia" w:ascii="仿宋_GB2312" w:hAnsi="仿宋" w:eastAsia="仿宋_GB2312"/>
          <w:sz w:val="32"/>
        </w:rPr>
        <w:t>中级人民法院于20</w:t>
      </w:r>
      <w:r>
        <w:rPr>
          <w:rFonts w:hint="eastAsia" w:ascii="仿宋_GB2312" w:hAnsi="仿宋" w:eastAsia="仿宋_GB2312"/>
          <w:sz w:val="32"/>
          <w:lang w:val="en-US" w:eastAsia="zh-CN"/>
        </w:rPr>
        <w:t>20</w:t>
      </w:r>
      <w:r>
        <w:rPr>
          <w:rFonts w:hint="eastAsia" w:ascii="仿宋_GB2312" w:hAnsi="仿宋" w:eastAsia="仿宋_GB2312"/>
          <w:sz w:val="32"/>
        </w:rPr>
        <w:t>年12月</w:t>
      </w:r>
      <w:r>
        <w:rPr>
          <w:rFonts w:hint="eastAsia" w:ascii="仿宋_GB2312" w:hAnsi="仿宋" w:eastAsia="仿宋_GB2312"/>
          <w:sz w:val="32"/>
          <w:lang w:val="en-US" w:eastAsia="zh-CN"/>
        </w:rPr>
        <w:t>22</w:t>
      </w:r>
      <w:r>
        <w:rPr>
          <w:rFonts w:hint="eastAsia" w:ascii="仿宋_GB2312" w:hAnsi="仿宋" w:eastAsia="仿宋_GB2312"/>
          <w:sz w:val="32"/>
        </w:rPr>
        <w:t>日作出(20</w:t>
      </w:r>
      <w:r>
        <w:rPr>
          <w:rFonts w:hint="eastAsia" w:ascii="仿宋_GB2312" w:hAnsi="仿宋" w:eastAsia="仿宋_GB2312"/>
          <w:sz w:val="32"/>
          <w:lang w:val="en-US" w:eastAsia="zh-CN"/>
        </w:rPr>
        <w:t>20</w:t>
      </w:r>
      <w:r>
        <w:rPr>
          <w:rFonts w:hint="eastAsia" w:ascii="仿宋_GB2312" w:hAnsi="仿宋" w:eastAsia="仿宋_GB2312"/>
          <w:sz w:val="32"/>
        </w:rPr>
        <w:t>)</w:t>
      </w:r>
      <w:r>
        <w:rPr>
          <w:rFonts w:hint="eastAsia" w:ascii="仿宋_GB2312" w:hAnsi="仿宋" w:eastAsia="仿宋_GB2312"/>
          <w:sz w:val="32"/>
          <w:lang w:val="en-US" w:eastAsia="zh-CN"/>
        </w:rPr>
        <w:t>川10</w:t>
      </w:r>
      <w:r>
        <w:rPr>
          <w:rFonts w:hint="eastAsia" w:ascii="仿宋_GB2312" w:hAnsi="仿宋" w:eastAsia="仿宋_GB2312"/>
          <w:sz w:val="32"/>
        </w:rPr>
        <w:t>刑终</w:t>
      </w:r>
      <w:r>
        <w:rPr>
          <w:rFonts w:hint="eastAsia" w:ascii="仿宋_GB2312" w:hAnsi="仿宋" w:eastAsia="仿宋_GB2312"/>
          <w:sz w:val="32"/>
          <w:lang w:val="en-US" w:eastAsia="zh-CN"/>
        </w:rPr>
        <w:t>111</w:t>
      </w:r>
      <w:r>
        <w:rPr>
          <w:rFonts w:hint="eastAsia" w:ascii="仿宋_GB2312" w:hAnsi="仿宋" w:eastAsia="仿宋_GB2312"/>
          <w:sz w:val="32"/>
        </w:rPr>
        <w:t>号刑事裁定书：驳回上诉，维持原判</w:t>
      </w:r>
      <w:r>
        <w:rPr>
          <w:rFonts w:hint="eastAsia" w:ascii="仿宋_GB2312" w:hAnsi="仿宋" w:eastAsia="仿宋_GB2312"/>
          <w:sz w:val="32"/>
          <w:lang w:eastAsia="zh-CN"/>
        </w:rPr>
        <w:t>。</w:t>
      </w:r>
      <w:r>
        <w:rPr>
          <w:rFonts w:hint="eastAsia" w:ascii="仿宋_GB2312" w:hAnsi="仿宋" w:eastAsia="仿宋_GB2312"/>
          <w:sz w:val="32"/>
        </w:rPr>
        <w:t>刑期自201</w:t>
      </w:r>
      <w:r>
        <w:rPr>
          <w:rFonts w:hint="eastAsia" w:ascii="仿宋_GB2312" w:hAnsi="仿宋" w:eastAsia="仿宋_GB2312"/>
          <w:sz w:val="32"/>
          <w:lang w:val="en-US" w:eastAsia="zh-CN"/>
        </w:rPr>
        <w:t>9</w:t>
      </w:r>
      <w:r>
        <w:rPr>
          <w:rFonts w:hint="eastAsia" w:ascii="仿宋_GB2312" w:hAnsi="仿宋" w:eastAsia="仿宋_GB2312"/>
          <w:sz w:val="32"/>
        </w:rPr>
        <w:t>年</w:t>
      </w:r>
      <w:r>
        <w:rPr>
          <w:rFonts w:hint="eastAsia" w:ascii="仿宋_GB2312" w:hAnsi="仿宋" w:eastAsia="仿宋_GB2312"/>
          <w:sz w:val="32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</w:rPr>
        <w:t>月</w:t>
      </w:r>
      <w:r>
        <w:rPr>
          <w:rFonts w:hint="eastAsia" w:ascii="仿宋_GB2312" w:hAnsi="仿宋" w:eastAsia="仿宋_GB2312"/>
          <w:sz w:val="32"/>
          <w:lang w:val="en-US" w:eastAsia="zh-CN"/>
        </w:rPr>
        <w:t>19</w:t>
      </w:r>
      <w:r>
        <w:rPr>
          <w:rFonts w:hint="eastAsia" w:ascii="仿宋_GB2312" w:hAnsi="仿宋" w:eastAsia="仿宋_GB2312"/>
          <w:sz w:val="32"/>
        </w:rPr>
        <w:t>日起至203</w:t>
      </w:r>
      <w:r>
        <w:rPr>
          <w:rFonts w:hint="eastAsia" w:ascii="仿宋_GB2312" w:hAnsi="仿宋" w:eastAsia="仿宋_GB2312"/>
          <w:sz w:val="32"/>
          <w:lang w:val="en-US" w:eastAsia="zh-CN"/>
        </w:rPr>
        <w:t>6</w:t>
      </w:r>
      <w:r>
        <w:rPr>
          <w:rFonts w:hint="eastAsia" w:ascii="仿宋_GB2312" w:hAnsi="仿宋" w:eastAsia="仿宋_GB2312"/>
          <w:sz w:val="32"/>
        </w:rPr>
        <w:t>年</w:t>
      </w:r>
      <w:r>
        <w:rPr>
          <w:rFonts w:hint="eastAsia" w:ascii="仿宋_GB2312" w:hAnsi="仿宋" w:eastAsia="仿宋_GB2312"/>
          <w:sz w:val="32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</w:rPr>
        <w:t>月</w:t>
      </w:r>
      <w:r>
        <w:rPr>
          <w:rFonts w:hint="eastAsia" w:ascii="仿宋_GB2312" w:hAnsi="仿宋" w:eastAsia="仿宋_GB2312"/>
          <w:sz w:val="32"/>
          <w:lang w:val="en-US" w:eastAsia="zh-CN"/>
        </w:rPr>
        <w:t>18</w:t>
      </w:r>
      <w:r>
        <w:rPr>
          <w:rFonts w:hint="eastAsia" w:ascii="仿宋_GB2312" w:hAnsi="仿宋" w:eastAsia="仿宋_GB2312"/>
          <w:sz w:val="32"/>
        </w:rPr>
        <w:t>日止，于20</w:t>
      </w:r>
      <w:r>
        <w:rPr>
          <w:rFonts w:hint="eastAsia" w:ascii="仿宋_GB2312" w:hAnsi="仿宋" w:eastAsia="仿宋_GB2312"/>
          <w:sz w:val="32"/>
          <w:lang w:val="en-US" w:eastAsia="zh-CN"/>
        </w:rPr>
        <w:t>21</w:t>
      </w:r>
      <w:r>
        <w:rPr>
          <w:rFonts w:hint="eastAsia" w:ascii="仿宋_GB2312" w:hAnsi="仿宋" w:eastAsia="仿宋_GB2312"/>
          <w:sz w:val="32"/>
        </w:rPr>
        <w:t>年</w:t>
      </w:r>
      <w:r>
        <w:rPr>
          <w:rFonts w:hint="eastAsia" w:ascii="仿宋_GB2312" w:hAnsi="仿宋" w:eastAsia="仿宋_GB2312"/>
          <w:sz w:val="32"/>
          <w:lang w:val="en-US" w:eastAsia="zh-CN"/>
        </w:rPr>
        <w:t>7</w:t>
      </w:r>
      <w:r>
        <w:rPr>
          <w:rFonts w:hint="eastAsia" w:ascii="仿宋_GB2312" w:hAnsi="仿宋" w:eastAsia="仿宋_GB2312"/>
          <w:sz w:val="32"/>
        </w:rPr>
        <w:t>月2</w:t>
      </w:r>
      <w:r>
        <w:rPr>
          <w:rFonts w:hint="eastAsia" w:ascii="仿宋_GB2312" w:hAnsi="仿宋" w:eastAsia="仿宋_GB2312"/>
          <w:sz w:val="32"/>
          <w:lang w:val="en-US" w:eastAsia="zh-CN"/>
        </w:rPr>
        <w:t>7</w:t>
      </w:r>
      <w:r>
        <w:rPr>
          <w:rFonts w:hint="eastAsia" w:ascii="仿宋_GB2312" w:hAnsi="仿宋" w:eastAsia="仿宋_GB2312"/>
          <w:sz w:val="32"/>
        </w:rPr>
        <w:t>日送我狱服刑改造。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 xml:space="preserve">该犯在本次考核期内，确有悔改表现，具体事实如下：    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hint="eastAsia"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在服刑期间，相信监狱工作的方针政策，自觉加强对有关的法律、法规及时事政策的学习，思想认识逐步提高，能够做到认罪服法，听管服教，深挖犯罪根源，批判犯罪思想，坚持如实向民警汇报思想，按时写出书面总结材料、思想汇报交监区审核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hint="eastAsia" w:ascii="仿宋_GB2312" w:hAnsi="仿宋" w:eastAsia="仿宋_GB2312"/>
          <w:sz w:val="32"/>
          <w:lang w:eastAsia="zh-CN"/>
        </w:rPr>
      </w:pPr>
      <w:r>
        <w:rPr>
          <w:rFonts w:hint="eastAsia" w:ascii="仿宋_GB2312" w:hAnsi="仿宋" w:eastAsia="仿宋_GB2312"/>
          <w:sz w:val="32"/>
        </w:rPr>
        <w:t>该犯能用《监狱服刑人员行为规范》和《服刑人员一日生活准则》来要求自己，能遵守监规纪律，无违规行为发生。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hint="eastAsia"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该犯能按时参加监狱组织的政治、文化、技术学习。政治学习中，态度端正，无迟到、早退现象。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hint="eastAsia"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该犯系三监区操作工，劳动中态度端正，服从安排，努力完成劳动任务</w:t>
      </w:r>
      <w:r>
        <w:rPr>
          <w:rFonts w:hint="eastAsia" w:ascii="仿宋_GB2312" w:hAnsi="仿宋" w:eastAsia="仿宋_GB2312"/>
          <w:sz w:val="32"/>
          <w:lang w:eastAsia="zh-CN"/>
        </w:rPr>
        <w:t>，</w:t>
      </w:r>
      <w:r>
        <w:rPr>
          <w:rFonts w:hint="eastAsia" w:ascii="仿宋_GB2312" w:hAnsi="仿宋" w:eastAsia="仿宋_GB2312"/>
          <w:sz w:val="32"/>
          <w:lang w:val="en-US" w:eastAsia="zh-CN"/>
        </w:rPr>
        <w:t>考核期内有欠产，经超产、欠产品迭计算该犯总体完成了生产任务</w:t>
      </w:r>
      <w:r>
        <w:rPr>
          <w:rFonts w:hint="eastAsia" w:ascii="仿宋_GB2312" w:hAnsi="仿宋" w:eastAsia="仿宋_GB2312"/>
          <w:sz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hint="eastAsia"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本次考核期内，罪犯</w:t>
      </w:r>
      <w:r>
        <w:rPr>
          <w:rFonts w:hint="eastAsia" w:ascii="仿宋_GB2312" w:hAnsi="仿宋" w:eastAsia="仿宋_GB2312"/>
          <w:sz w:val="32"/>
          <w:lang w:eastAsia="zh-CN"/>
        </w:rPr>
        <w:t>林德敏</w:t>
      </w:r>
      <w:r>
        <w:rPr>
          <w:rFonts w:hint="eastAsia" w:ascii="仿宋_GB2312" w:hAnsi="仿宋" w:eastAsia="仿宋_GB2312"/>
          <w:sz w:val="32"/>
        </w:rPr>
        <w:t>共计获得表扬</w:t>
      </w:r>
      <w:r>
        <w:rPr>
          <w:rFonts w:hint="eastAsia" w:ascii="仿宋_GB2312" w:hAnsi="仿宋" w:eastAsia="仿宋_GB2312"/>
          <w:sz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</w:rPr>
        <w:t>个，悔改表现评定结论为：确有悔改表现。</w:t>
      </w:r>
    </w:p>
    <w:p>
      <w:pPr>
        <w:tabs>
          <w:tab w:val="left" w:pos="1985"/>
        </w:tabs>
        <w:spacing w:line="440" w:lineRule="exact"/>
        <w:ind w:firstLine="640" w:firstLineChars="200"/>
        <w:rPr>
          <w:rFonts w:hint="default" w:ascii="仿宋_GB2312" w:hAnsi="仿宋" w:eastAsia="仿宋_GB2312"/>
          <w:color w:val="000000" w:themeColor="text1"/>
          <w:sz w:val="32"/>
          <w:lang w:val="en-US" w:eastAsia="zh-CN"/>
        </w:rPr>
      </w:pPr>
      <w:r>
        <w:rPr>
          <w:rFonts w:hint="eastAsia" w:ascii="仿宋_GB2312" w:hAnsi="仿宋" w:eastAsia="仿宋_GB2312"/>
          <w:color w:val="000000" w:themeColor="text1"/>
          <w:sz w:val="32"/>
        </w:rPr>
        <w:t>该犯原判并处罚金人民币</w:t>
      </w:r>
      <w:r>
        <w:rPr>
          <w:rFonts w:hint="eastAsia" w:ascii="仿宋_GB2312" w:hAnsi="仿宋" w:eastAsia="仿宋_GB2312"/>
          <w:color w:val="000000" w:themeColor="text1"/>
          <w:sz w:val="32"/>
          <w:lang w:val="en-US" w:eastAsia="zh-CN"/>
        </w:rPr>
        <w:t>200000</w:t>
      </w:r>
      <w:r>
        <w:rPr>
          <w:rFonts w:hint="eastAsia" w:ascii="仿宋_GB2312" w:hAnsi="仿宋" w:eastAsia="仿宋_GB2312"/>
          <w:color w:val="000000" w:themeColor="text1"/>
          <w:sz w:val="32"/>
        </w:rPr>
        <w:t>元已终结本次执行程序，退出的违法所得6</w:t>
      </w:r>
      <w:r>
        <w:rPr>
          <w:rFonts w:hint="eastAsia" w:ascii="仿宋_GB2312" w:hAnsi="仿宋" w:eastAsia="仿宋_GB2312"/>
          <w:color w:val="000000" w:themeColor="text1"/>
          <w:sz w:val="32"/>
          <w:lang w:val="en-US" w:eastAsia="zh-CN"/>
        </w:rPr>
        <w:t>0000</w:t>
      </w:r>
      <w:r>
        <w:rPr>
          <w:rFonts w:hint="eastAsia" w:ascii="仿宋_GB2312" w:hAnsi="仿宋" w:eastAsia="仿宋_GB2312"/>
          <w:color w:val="000000" w:themeColor="text1"/>
          <w:sz w:val="32"/>
        </w:rPr>
        <w:t>元依法予以追缴</w:t>
      </w:r>
      <w:r>
        <w:rPr>
          <w:rFonts w:hint="eastAsia" w:ascii="仿宋_GB2312" w:hAnsi="仿宋" w:eastAsia="仿宋_GB2312"/>
          <w:color w:val="000000" w:themeColor="text1"/>
          <w:sz w:val="32"/>
          <w:lang w:eastAsia="zh-CN"/>
        </w:rPr>
        <w:t>，</w:t>
      </w:r>
      <w:r>
        <w:rPr>
          <w:rFonts w:hint="eastAsia" w:ascii="仿宋_GB2312" w:hAnsi="仿宋" w:eastAsia="仿宋_GB2312"/>
          <w:color w:val="000000" w:themeColor="text1"/>
          <w:sz w:val="32"/>
        </w:rPr>
        <w:t>已执行。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hint="default" w:ascii="仿宋_GB2312" w:hAnsi="仿宋" w:eastAsia="仿宋_GB2312"/>
          <w:color w:val="auto"/>
          <w:sz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</w:rPr>
        <w:t>综上所述，罪犯</w:t>
      </w:r>
      <w:r>
        <w:rPr>
          <w:rFonts w:hint="eastAsia" w:ascii="仿宋_GB2312" w:hAnsi="仿宋" w:eastAsia="仿宋_GB2312"/>
          <w:color w:val="auto"/>
          <w:sz w:val="32"/>
          <w:lang w:eastAsia="zh-CN"/>
        </w:rPr>
        <w:t>林德敏</w:t>
      </w:r>
      <w:r>
        <w:rPr>
          <w:rFonts w:hint="eastAsia" w:ascii="仿宋_GB2312" w:hAnsi="仿宋" w:eastAsia="仿宋_GB2312"/>
          <w:color w:val="auto"/>
          <w:sz w:val="32"/>
        </w:rPr>
        <w:t>在服刑期间，认罪服法，遵规守纪，积极改造，努力完成劳动生产任务，确有悔改表现。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hint="eastAsia" w:ascii="仿宋_GB2312" w:hAnsi="仿宋" w:eastAsia="仿宋_GB2312"/>
          <w:color w:val="auto"/>
          <w:sz w:val="32"/>
        </w:rPr>
      </w:pPr>
      <w:r>
        <w:rPr>
          <w:rFonts w:hint="eastAsia" w:ascii="仿宋_GB2312" w:hAnsi="仿宋" w:eastAsia="仿宋_GB2312"/>
          <w:color w:val="auto"/>
          <w:sz w:val="32"/>
        </w:rPr>
        <w:t>为此，根据《中华人民共和国监狱法》第二十九条、《中华人民共和国刑法》第七十八条、《中华人民共和国刑事诉讼法》第二百七十三条第二款之规定，建议对罪犯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" w:eastAsia="仿宋_GB2312"/>
          <w:color w:val="auto"/>
          <w:sz w:val="32"/>
          <w:lang w:val="en-US" w:eastAsia="zh-CN"/>
        </w:rPr>
        <w:t>林德敏</w:t>
      </w:r>
      <w:r>
        <w:rPr>
          <w:rFonts w:hint="eastAsia" w:ascii="仿宋_GB2312" w:hAnsi="仿宋" w:eastAsia="仿宋_GB2312"/>
          <w:color w:val="auto"/>
          <w:sz w:val="32"/>
        </w:rPr>
        <w:t>减去有期徒刑</w:t>
      </w:r>
      <w:r>
        <w:rPr>
          <w:rFonts w:hint="eastAsia" w:ascii="仿宋_GB2312" w:hAnsi="仿宋" w:eastAsia="仿宋_GB2312"/>
          <w:color w:val="auto"/>
          <w:sz w:val="32"/>
          <w:lang w:val="en-US" w:eastAsia="zh-CN"/>
        </w:rPr>
        <w:t>四个月</w:t>
      </w:r>
      <w:r>
        <w:rPr>
          <w:rFonts w:hint="eastAsia" w:ascii="仿宋_GB2312" w:hAnsi="仿宋" w:eastAsia="仿宋_GB2312"/>
          <w:color w:val="auto"/>
          <w:sz w:val="32"/>
        </w:rPr>
        <w:t>。特报请裁定。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hint="eastAsia" w:ascii="仿宋_GB2312" w:hAnsi="仿宋" w:eastAsia="仿宋_GB2312"/>
          <w:color w:val="auto"/>
          <w:sz w:val="32"/>
        </w:rPr>
      </w:pPr>
      <w:r>
        <w:rPr>
          <w:rFonts w:hint="eastAsia" w:ascii="仿宋_GB2312" w:hAnsi="仿宋" w:eastAsia="仿宋_GB2312"/>
          <w:color w:val="auto"/>
          <w:sz w:val="32"/>
        </w:rPr>
        <w:t>此致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hint="eastAsia" w:ascii="仿宋_GB2312" w:hAnsi="仿宋" w:eastAsia="仿宋_GB2312"/>
          <w:color w:val="auto"/>
          <w:sz w:val="32"/>
        </w:rPr>
      </w:pPr>
      <w:r>
        <w:rPr>
          <w:rFonts w:hint="eastAsia" w:ascii="仿宋_GB2312" w:hAnsi="仿宋" w:eastAsia="仿宋_GB2312"/>
          <w:color w:val="auto"/>
          <w:sz w:val="32"/>
        </w:rPr>
        <w:t>四川省自贡市中级人民法院</w:t>
      </w:r>
    </w:p>
    <w:p>
      <w:pPr>
        <w:spacing w:line="500" w:lineRule="exact"/>
        <w:ind w:firstLine="6400" w:firstLineChars="20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right="-94" w:rightChars="-47"/>
        <w:jc w:val="right"/>
        <w:textAlignment w:val="auto"/>
        <w:rPr>
          <w:rFonts w:hint="eastAsia" w:ascii="仿宋_GB2312" w:hAnsi="仿宋" w:eastAsia="仿宋_GB2312" w:cs="仿宋"/>
          <w:position w:val="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十五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ascii="仿宋" w:hAnsi="仿宋" w:eastAsia="仿宋"/>
          <w:sz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2516633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19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7250"/>
    <w:rsid w:val="0001507F"/>
    <w:rsid w:val="000158D5"/>
    <w:rsid w:val="000164F8"/>
    <w:rsid w:val="0002539F"/>
    <w:rsid w:val="00025CE8"/>
    <w:rsid w:val="00032CD2"/>
    <w:rsid w:val="00036437"/>
    <w:rsid w:val="000412DD"/>
    <w:rsid w:val="00044DA9"/>
    <w:rsid w:val="00047878"/>
    <w:rsid w:val="00052CD0"/>
    <w:rsid w:val="00054580"/>
    <w:rsid w:val="00055678"/>
    <w:rsid w:val="00063757"/>
    <w:rsid w:val="00070B6D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C3F15"/>
    <w:rsid w:val="000E29D1"/>
    <w:rsid w:val="000E3F01"/>
    <w:rsid w:val="000E42E6"/>
    <w:rsid w:val="000E5D99"/>
    <w:rsid w:val="000E7FC1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20748"/>
    <w:rsid w:val="00120D85"/>
    <w:rsid w:val="00121AFE"/>
    <w:rsid w:val="00123EE2"/>
    <w:rsid w:val="001241ED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7974"/>
    <w:rsid w:val="001A7235"/>
    <w:rsid w:val="001B04FB"/>
    <w:rsid w:val="001B0C31"/>
    <w:rsid w:val="001B3B5B"/>
    <w:rsid w:val="001B7BED"/>
    <w:rsid w:val="001C386A"/>
    <w:rsid w:val="001C51E7"/>
    <w:rsid w:val="001D08FE"/>
    <w:rsid w:val="001D267B"/>
    <w:rsid w:val="001D5803"/>
    <w:rsid w:val="001D72F1"/>
    <w:rsid w:val="001E1A1B"/>
    <w:rsid w:val="001E52CF"/>
    <w:rsid w:val="001E69EE"/>
    <w:rsid w:val="001E7A52"/>
    <w:rsid w:val="001E7E78"/>
    <w:rsid w:val="001F5B9C"/>
    <w:rsid w:val="00203C4A"/>
    <w:rsid w:val="00210509"/>
    <w:rsid w:val="002108D1"/>
    <w:rsid w:val="002151C0"/>
    <w:rsid w:val="002204BC"/>
    <w:rsid w:val="00220CAD"/>
    <w:rsid w:val="00222610"/>
    <w:rsid w:val="00222DF2"/>
    <w:rsid w:val="00230859"/>
    <w:rsid w:val="00231D13"/>
    <w:rsid w:val="00234557"/>
    <w:rsid w:val="00234757"/>
    <w:rsid w:val="00235754"/>
    <w:rsid w:val="00236CC2"/>
    <w:rsid w:val="00254953"/>
    <w:rsid w:val="002577CA"/>
    <w:rsid w:val="0026074F"/>
    <w:rsid w:val="00260E6A"/>
    <w:rsid w:val="002618C4"/>
    <w:rsid w:val="00265023"/>
    <w:rsid w:val="002661AF"/>
    <w:rsid w:val="00272991"/>
    <w:rsid w:val="00273EBF"/>
    <w:rsid w:val="00276101"/>
    <w:rsid w:val="002825E3"/>
    <w:rsid w:val="00285A4B"/>
    <w:rsid w:val="00285C5A"/>
    <w:rsid w:val="00291C95"/>
    <w:rsid w:val="00295965"/>
    <w:rsid w:val="00297AF1"/>
    <w:rsid w:val="002A1AB4"/>
    <w:rsid w:val="002B20CC"/>
    <w:rsid w:val="002B4DA5"/>
    <w:rsid w:val="002B7E3F"/>
    <w:rsid w:val="002C2E9F"/>
    <w:rsid w:val="002C3541"/>
    <w:rsid w:val="002D59AD"/>
    <w:rsid w:val="002D5EAF"/>
    <w:rsid w:val="002D7AF5"/>
    <w:rsid w:val="002E066C"/>
    <w:rsid w:val="002F0B76"/>
    <w:rsid w:val="002F1918"/>
    <w:rsid w:val="002F6F08"/>
    <w:rsid w:val="002F7BD2"/>
    <w:rsid w:val="00301760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5F82"/>
    <w:rsid w:val="003608E2"/>
    <w:rsid w:val="00360EC7"/>
    <w:rsid w:val="00363D95"/>
    <w:rsid w:val="00364CC2"/>
    <w:rsid w:val="00364DBD"/>
    <w:rsid w:val="00375539"/>
    <w:rsid w:val="0037593C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B3DF8"/>
    <w:rsid w:val="003D23BA"/>
    <w:rsid w:val="003D6841"/>
    <w:rsid w:val="003E4F13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4022"/>
    <w:rsid w:val="00437634"/>
    <w:rsid w:val="004409AC"/>
    <w:rsid w:val="00443BEC"/>
    <w:rsid w:val="0045135A"/>
    <w:rsid w:val="0045526B"/>
    <w:rsid w:val="0045536F"/>
    <w:rsid w:val="00457A31"/>
    <w:rsid w:val="00462DB9"/>
    <w:rsid w:val="00465DBF"/>
    <w:rsid w:val="004664EE"/>
    <w:rsid w:val="0047005E"/>
    <w:rsid w:val="004719C2"/>
    <w:rsid w:val="00480687"/>
    <w:rsid w:val="0048077C"/>
    <w:rsid w:val="00480812"/>
    <w:rsid w:val="00484C20"/>
    <w:rsid w:val="004947E3"/>
    <w:rsid w:val="004959B9"/>
    <w:rsid w:val="00496807"/>
    <w:rsid w:val="00496D4D"/>
    <w:rsid w:val="00497824"/>
    <w:rsid w:val="004A09EE"/>
    <w:rsid w:val="004B1636"/>
    <w:rsid w:val="004B23E8"/>
    <w:rsid w:val="004B77AB"/>
    <w:rsid w:val="004C2257"/>
    <w:rsid w:val="004C38DE"/>
    <w:rsid w:val="004C6109"/>
    <w:rsid w:val="004D0698"/>
    <w:rsid w:val="004D5335"/>
    <w:rsid w:val="004D73DF"/>
    <w:rsid w:val="004D7E29"/>
    <w:rsid w:val="004E28C0"/>
    <w:rsid w:val="004E3535"/>
    <w:rsid w:val="004E5C6F"/>
    <w:rsid w:val="004F3854"/>
    <w:rsid w:val="004F45B8"/>
    <w:rsid w:val="004F6A42"/>
    <w:rsid w:val="00507696"/>
    <w:rsid w:val="0051674E"/>
    <w:rsid w:val="00523CB6"/>
    <w:rsid w:val="005276AB"/>
    <w:rsid w:val="00531583"/>
    <w:rsid w:val="005338F4"/>
    <w:rsid w:val="0053475A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2B7D"/>
    <w:rsid w:val="005D3090"/>
    <w:rsid w:val="005D584F"/>
    <w:rsid w:val="005D5F67"/>
    <w:rsid w:val="005E284E"/>
    <w:rsid w:val="005E35B5"/>
    <w:rsid w:val="005E3784"/>
    <w:rsid w:val="005E5258"/>
    <w:rsid w:val="005F160E"/>
    <w:rsid w:val="005F3ADF"/>
    <w:rsid w:val="005F50D9"/>
    <w:rsid w:val="005F55BA"/>
    <w:rsid w:val="005F5C81"/>
    <w:rsid w:val="00604022"/>
    <w:rsid w:val="00606624"/>
    <w:rsid w:val="00612D9B"/>
    <w:rsid w:val="006152BA"/>
    <w:rsid w:val="00621F81"/>
    <w:rsid w:val="00622542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7035F"/>
    <w:rsid w:val="00671C1A"/>
    <w:rsid w:val="00673256"/>
    <w:rsid w:val="006803D6"/>
    <w:rsid w:val="00680473"/>
    <w:rsid w:val="00684D8B"/>
    <w:rsid w:val="0068588A"/>
    <w:rsid w:val="006919AF"/>
    <w:rsid w:val="00692FC5"/>
    <w:rsid w:val="006A2282"/>
    <w:rsid w:val="006B26FB"/>
    <w:rsid w:val="006B5F0A"/>
    <w:rsid w:val="006C70B2"/>
    <w:rsid w:val="006D0265"/>
    <w:rsid w:val="006E2951"/>
    <w:rsid w:val="006E2FAD"/>
    <w:rsid w:val="006E33D7"/>
    <w:rsid w:val="006E3730"/>
    <w:rsid w:val="006E39D8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4642C"/>
    <w:rsid w:val="00750F69"/>
    <w:rsid w:val="00753776"/>
    <w:rsid w:val="00760D60"/>
    <w:rsid w:val="007658FA"/>
    <w:rsid w:val="00770184"/>
    <w:rsid w:val="00774CEB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7351"/>
    <w:rsid w:val="007E2D36"/>
    <w:rsid w:val="007E414B"/>
    <w:rsid w:val="007E43E8"/>
    <w:rsid w:val="007E6C2A"/>
    <w:rsid w:val="007F0233"/>
    <w:rsid w:val="007F2615"/>
    <w:rsid w:val="007F4019"/>
    <w:rsid w:val="007F6575"/>
    <w:rsid w:val="00800F33"/>
    <w:rsid w:val="00803B57"/>
    <w:rsid w:val="0080547B"/>
    <w:rsid w:val="00807559"/>
    <w:rsid w:val="00807701"/>
    <w:rsid w:val="008116B7"/>
    <w:rsid w:val="008170D0"/>
    <w:rsid w:val="00817BBD"/>
    <w:rsid w:val="0082234A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62A8"/>
    <w:rsid w:val="00867D79"/>
    <w:rsid w:val="00873AC3"/>
    <w:rsid w:val="008748B3"/>
    <w:rsid w:val="00875B45"/>
    <w:rsid w:val="00877AD8"/>
    <w:rsid w:val="00881D0C"/>
    <w:rsid w:val="0088323E"/>
    <w:rsid w:val="00883530"/>
    <w:rsid w:val="00884E5B"/>
    <w:rsid w:val="00892894"/>
    <w:rsid w:val="0089385F"/>
    <w:rsid w:val="00893868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3C2"/>
    <w:rsid w:val="00903777"/>
    <w:rsid w:val="00905C10"/>
    <w:rsid w:val="00906DAC"/>
    <w:rsid w:val="0091118C"/>
    <w:rsid w:val="00915352"/>
    <w:rsid w:val="00915724"/>
    <w:rsid w:val="009223CE"/>
    <w:rsid w:val="00924377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563A"/>
    <w:rsid w:val="0096694D"/>
    <w:rsid w:val="00975899"/>
    <w:rsid w:val="009805CF"/>
    <w:rsid w:val="00981BDC"/>
    <w:rsid w:val="00985FC9"/>
    <w:rsid w:val="009A1485"/>
    <w:rsid w:val="009A36A9"/>
    <w:rsid w:val="009A4289"/>
    <w:rsid w:val="009A6F1B"/>
    <w:rsid w:val="009A76AD"/>
    <w:rsid w:val="009B0D9A"/>
    <w:rsid w:val="009B1BA4"/>
    <w:rsid w:val="009B1FC6"/>
    <w:rsid w:val="009B3A83"/>
    <w:rsid w:val="009B4EBD"/>
    <w:rsid w:val="009B54ED"/>
    <w:rsid w:val="009B5E46"/>
    <w:rsid w:val="009B61CC"/>
    <w:rsid w:val="009C07B7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7785"/>
    <w:rsid w:val="009F7F77"/>
    <w:rsid w:val="00A066E5"/>
    <w:rsid w:val="00A1617E"/>
    <w:rsid w:val="00A2680F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AF26BF"/>
    <w:rsid w:val="00AF3E4F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19FF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136C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2AF0"/>
    <w:rsid w:val="00BB4B05"/>
    <w:rsid w:val="00BB6D2F"/>
    <w:rsid w:val="00BC46F7"/>
    <w:rsid w:val="00BC69A9"/>
    <w:rsid w:val="00BC6BF8"/>
    <w:rsid w:val="00BC6CCF"/>
    <w:rsid w:val="00BD339B"/>
    <w:rsid w:val="00BE2E28"/>
    <w:rsid w:val="00BE4DA1"/>
    <w:rsid w:val="00BE6018"/>
    <w:rsid w:val="00BF3C5B"/>
    <w:rsid w:val="00BF7866"/>
    <w:rsid w:val="00C05CDD"/>
    <w:rsid w:val="00C12ACB"/>
    <w:rsid w:val="00C15834"/>
    <w:rsid w:val="00C15F5F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8023E"/>
    <w:rsid w:val="00C82022"/>
    <w:rsid w:val="00C82149"/>
    <w:rsid w:val="00C84C06"/>
    <w:rsid w:val="00C86F76"/>
    <w:rsid w:val="00C9565F"/>
    <w:rsid w:val="00C97EE2"/>
    <w:rsid w:val="00CA0652"/>
    <w:rsid w:val="00CA16A7"/>
    <w:rsid w:val="00CA3002"/>
    <w:rsid w:val="00CA36B8"/>
    <w:rsid w:val="00CB2A7F"/>
    <w:rsid w:val="00CB4CC7"/>
    <w:rsid w:val="00CB5685"/>
    <w:rsid w:val="00CB5829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F38AB"/>
    <w:rsid w:val="00CF5993"/>
    <w:rsid w:val="00CF59C0"/>
    <w:rsid w:val="00CF5FE1"/>
    <w:rsid w:val="00CF6CA7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1421"/>
    <w:rsid w:val="00D72DAF"/>
    <w:rsid w:val="00D76E8D"/>
    <w:rsid w:val="00D81E5D"/>
    <w:rsid w:val="00D83A52"/>
    <w:rsid w:val="00D859B3"/>
    <w:rsid w:val="00D86A1D"/>
    <w:rsid w:val="00D92137"/>
    <w:rsid w:val="00D9259A"/>
    <w:rsid w:val="00D9288C"/>
    <w:rsid w:val="00D94D40"/>
    <w:rsid w:val="00D97B0B"/>
    <w:rsid w:val="00DA2FE6"/>
    <w:rsid w:val="00DA7669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058E"/>
    <w:rsid w:val="00E51E1D"/>
    <w:rsid w:val="00E52110"/>
    <w:rsid w:val="00E5275F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45BF"/>
    <w:rsid w:val="00E94808"/>
    <w:rsid w:val="00E95812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4BF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22DC7"/>
    <w:rsid w:val="00F23978"/>
    <w:rsid w:val="00F2441C"/>
    <w:rsid w:val="00F2630A"/>
    <w:rsid w:val="00F2728C"/>
    <w:rsid w:val="00F334AD"/>
    <w:rsid w:val="00F353BA"/>
    <w:rsid w:val="00F3721D"/>
    <w:rsid w:val="00F37A10"/>
    <w:rsid w:val="00F40CCC"/>
    <w:rsid w:val="00F5206D"/>
    <w:rsid w:val="00F52766"/>
    <w:rsid w:val="00F549E7"/>
    <w:rsid w:val="00F57E0D"/>
    <w:rsid w:val="00F60CD3"/>
    <w:rsid w:val="00F61989"/>
    <w:rsid w:val="00F73E8E"/>
    <w:rsid w:val="00F806AE"/>
    <w:rsid w:val="00F81BA9"/>
    <w:rsid w:val="00F83CBF"/>
    <w:rsid w:val="00F84DB7"/>
    <w:rsid w:val="00F85141"/>
    <w:rsid w:val="00F85211"/>
    <w:rsid w:val="00F928D2"/>
    <w:rsid w:val="00F934DA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2F7F"/>
    <w:rsid w:val="00FF73BC"/>
    <w:rsid w:val="05940BCB"/>
    <w:rsid w:val="0B8C169B"/>
    <w:rsid w:val="0C63382F"/>
    <w:rsid w:val="0D5F7001"/>
    <w:rsid w:val="10947551"/>
    <w:rsid w:val="10E227FB"/>
    <w:rsid w:val="1168799B"/>
    <w:rsid w:val="199E35B6"/>
    <w:rsid w:val="1AE31D17"/>
    <w:rsid w:val="1BA538BB"/>
    <w:rsid w:val="1D8962C8"/>
    <w:rsid w:val="202C7518"/>
    <w:rsid w:val="205A4A2A"/>
    <w:rsid w:val="225D6044"/>
    <w:rsid w:val="24B04865"/>
    <w:rsid w:val="25931663"/>
    <w:rsid w:val="26AE79BF"/>
    <w:rsid w:val="2B187E16"/>
    <w:rsid w:val="2BAA7BD9"/>
    <w:rsid w:val="2CCC7B11"/>
    <w:rsid w:val="2D9D6874"/>
    <w:rsid w:val="318B2362"/>
    <w:rsid w:val="36104383"/>
    <w:rsid w:val="37500BE2"/>
    <w:rsid w:val="393C3904"/>
    <w:rsid w:val="3CCA7F70"/>
    <w:rsid w:val="3F652EC7"/>
    <w:rsid w:val="3FBF73C9"/>
    <w:rsid w:val="41716797"/>
    <w:rsid w:val="41AF7628"/>
    <w:rsid w:val="435D4E2E"/>
    <w:rsid w:val="460E634B"/>
    <w:rsid w:val="46D22949"/>
    <w:rsid w:val="47697A6D"/>
    <w:rsid w:val="49001CF4"/>
    <w:rsid w:val="4CEB0E01"/>
    <w:rsid w:val="4DAA4CC7"/>
    <w:rsid w:val="4DBF2136"/>
    <w:rsid w:val="51A00BF7"/>
    <w:rsid w:val="550E4021"/>
    <w:rsid w:val="56507E0A"/>
    <w:rsid w:val="5661555B"/>
    <w:rsid w:val="57376682"/>
    <w:rsid w:val="58F70A2C"/>
    <w:rsid w:val="60AE2EEF"/>
    <w:rsid w:val="60D756B4"/>
    <w:rsid w:val="622806CD"/>
    <w:rsid w:val="62381CD1"/>
    <w:rsid w:val="62DB6D44"/>
    <w:rsid w:val="62F61B29"/>
    <w:rsid w:val="696F4B50"/>
    <w:rsid w:val="6A1712A3"/>
    <w:rsid w:val="6B4E138E"/>
    <w:rsid w:val="6C533993"/>
    <w:rsid w:val="6DD90FD8"/>
    <w:rsid w:val="700F10FB"/>
    <w:rsid w:val="7154007C"/>
    <w:rsid w:val="71E34C80"/>
    <w:rsid w:val="739F1387"/>
    <w:rsid w:val="753E2A6C"/>
    <w:rsid w:val="758B379D"/>
    <w:rsid w:val="759B2046"/>
    <w:rsid w:val="76C93C0A"/>
    <w:rsid w:val="78A24A39"/>
    <w:rsid w:val="78E71789"/>
    <w:rsid w:val="7A5964EE"/>
    <w:rsid w:val="7AF767BE"/>
    <w:rsid w:val="7C0541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customStyle="1" w:styleId="15">
    <w:name w:val="链接"/>
    <w:basedOn w:val="14"/>
    <w:qFormat/>
    <w:uiPriority w:val="0"/>
    <w:rPr>
      <w:color w:val="0000FF"/>
      <w:u w:val="single" w:color="0000FF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页眉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  <customShpInfo spid="_x0000_s3075"/>
    <customShpInfo spid="_x0000_s3074"/>
    <customShpInfo spid="_x0000_s307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CCA261-CE0F-43C2-8280-354574BC88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176</Words>
  <Characters>1004</Characters>
  <Lines>8</Lines>
  <Paragraphs>2</Paragraphs>
  <TotalTime>0</TotalTime>
  <ScaleCrop>false</ScaleCrop>
  <LinksUpToDate>false</LinksUpToDate>
  <CharactersWithSpaces>1178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2023-02-13T12:33:00Z</dcterms:created>
  <dc:creator>your name</dc:creator>
  <cp:lastModifiedBy>付晗诗</cp:lastModifiedBy>
  <cp:lastPrinted>2023-07-28T08:31:00Z</cp:lastPrinted>
  <dcterms:modified xsi:type="dcterms:W3CDTF">2025-04-16T08:15:39Z</dcterms:modified>
  <dc:title>请罪犯周帮国的减刑建议书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