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jc w:val="right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146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/>
        <w:textAlignment w:val="auto"/>
        <w:rPr>
          <w:rFonts w:ascii="仿宋_GB2312" w:hAnsi="仿宋_GB2312" w:eastAsia="仿宋_GB2312" w:cs="仿宋_GB2312"/>
          <w:kern w:val="0"/>
          <w:sz w:val="32"/>
          <w:szCs w:val="2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2"/>
        </w:rPr>
        <w:t>罪犯王冲，男，1981年9月13日出生，汉族，初中文化，四川省万源市人，原户籍所在地：四川省万源市。现在四川省自贡监狱二监区服刑。</w:t>
      </w:r>
    </w:p>
    <w:p>
      <w:pPr>
        <w:spacing w:line="4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2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2"/>
          <w:lang w:val="en-US" w:eastAsia="zh-CN"/>
        </w:rPr>
        <w:t>因犯抢劫罪于2002年11月18日被判处有期徒刑十年，并处罚金一万元，2008年9月11日刑满释放。因犯寻衅滋事罪、非法持有枪支罪于2012年3月15日被判处有期徒刑一年六个月，同年11月3日刑满释放。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</w:rPr>
        <w:t>因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  <w:lang w:val="en-US" w:eastAsia="zh-CN"/>
        </w:rPr>
        <w:t>犯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</w:rPr>
        <w:t>参加黑社会性质组织罪、寻衅滋事罪，经四川省大竹县人民法院于2020年9月29日以（2020）川1724刑初105号刑事判决书，判处有期徒刑九年六个月，并处罚金人民币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  <w:lang w:val="en-US" w:eastAsia="zh-CN"/>
        </w:rPr>
        <w:t>80000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</w:rPr>
        <w:t>元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  <w:lang w:val="en-US" w:eastAsia="zh-CN"/>
        </w:rPr>
        <w:t>违法所得予以追缴或退赔。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</w:rPr>
        <w:t>被告人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  <w:lang w:val="en-US" w:eastAsia="zh-CN"/>
        </w:rPr>
        <w:t>王冲提出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</w:rPr>
        <w:t>上诉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</w:rPr>
        <w:t>四川省达州市中级人民法院于2020年12月11日作出（2020）川17刑终200号刑事裁定：驳回上诉，维持原判。刑期自2019年5月21日起至2028年11月20日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  <w:lang w:eastAsia="zh-CN"/>
        </w:rPr>
        <w:t>止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</w:rPr>
        <w:t>。于2021年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</w:rPr>
        <w:t>日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  <w:lang w:val="en-US" w:eastAsia="zh-CN"/>
        </w:rPr>
        <w:t>送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</w:rPr>
        <w:t>嘉陵监狱</w:t>
      </w:r>
      <w:r>
        <w:rPr>
          <w:rFonts w:hint="eastAsia" w:ascii="仿宋_GB2312" w:hAnsi="仿宋" w:eastAsia="仿宋_GB2312"/>
          <w:sz w:val="32"/>
          <w:szCs w:val="32"/>
        </w:rPr>
        <w:t>服刑改造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</w:rPr>
        <w:t>于2021年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调入</w:t>
      </w:r>
      <w:r>
        <w:rPr>
          <w:rFonts w:hint="eastAsia" w:ascii="仿宋_GB2312" w:hAnsi="仿宋" w:eastAsia="仿宋_GB2312"/>
          <w:sz w:val="32"/>
          <w:szCs w:val="32"/>
        </w:rPr>
        <w:t>我狱服刑改造</w:t>
      </w:r>
      <w:r>
        <w:rPr>
          <w:rFonts w:hint="eastAsia" w:ascii="仿宋_GB2312" w:hAnsi="仿宋_GB2312" w:eastAsia="仿宋_GB2312" w:cs="仿宋_GB2312"/>
          <w:kern w:val="0"/>
          <w:sz w:val="32"/>
          <w:szCs w:val="22"/>
        </w:rPr>
        <w:t>。</w:t>
      </w:r>
      <w:r>
        <w:rPr>
          <w:rFonts w:hint="eastAsia" w:ascii="仿宋_GB2312" w:eastAsia="仿宋_GB2312"/>
          <w:sz w:val="32"/>
        </w:rPr>
        <w:t>服刑期间刑罚变更执行情况：四川省自贡市中级人民法院于20</w:t>
      </w:r>
      <w:r>
        <w:rPr>
          <w:rFonts w:hint="eastAsia" w:ascii="仿宋_GB2312" w:eastAsia="仿宋_GB2312"/>
          <w:sz w:val="32"/>
          <w:lang w:val="en-US" w:eastAsia="zh-CN"/>
        </w:rPr>
        <w:t>24</w:t>
      </w:r>
      <w:r>
        <w:rPr>
          <w:rFonts w:hint="eastAsia" w:ascii="仿宋_GB2312" w:eastAsia="仿宋_GB2312"/>
          <w:sz w:val="32"/>
        </w:rPr>
        <w:t>年1月</w:t>
      </w:r>
      <w:r>
        <w:rPr>
          <w:rFonts w:hint="eastAsia" w:ascii="仿宋_GB2312" w:eastAsia="仿宋_GB2312"/>
          <w:sz w:val="32"/>
          <w:lang w:val="en-US" w:eastAsia="zh-CN"/>
        </w:rPr>
        <w:t>18</w:t>
      </w:r>
      <w:r>
        <w:rPr>
          <w:rFonts w:hint="eastAsia" w:ascii="仿宋_GB2312" w:eastAsia="仿宋_GB2312"/>
          <w:sz w:val="32"/>
        </w:rPr>
        <w:t>日作出（20</w:t>
      </w:r>
      <w:r>
        <w:rPr>
          <w:rFonts w:hint="eastAsia" w:ascii="仿宋_GB2312" w:eastAsia="仿宋_GB2312"/>
          <w:sz w:val="32"/>
          <w:lang w:val="en-US" w:eastAsia="zh-CN"/>
        </w:rPr>
        <w:t>24</w:t>
      </w:r>
      <w:r>
        <w:rPr>
          <w:rFonts w:hint="eastAsia" w:ascii="仿宋_GB2312" w:eastAsia="仿宋_GB2312"/>
          <w:sz w:val="32"/>
        </w:rPr>
        <w:t>）川03刑更</w:t>
      </w:r>
      <w:r>
        <w:rPr>
          <w:rFonts w:hint="eastAsia" w:ascii="仿宋_GB2312" w:eastAsia="仿宋_GB2312"/>
          <w:sz w:val="32"/>
          <w:lang w:val="en-US" w:eastAsia="zh-CN"/>
        </w:rPr>
        <w:t>25</w:t>
      </w:r>
      <w:r>
        <w:rPr>
          <w:rFonts w:hint="eastAsia" w:ascii="仿宋_GB2312" w:eastAsia="仿宋_GB2312"/>
          <w:sz w:val="32"/>
        </w:rPr>
        <w:t>号刑事裁定，减去有期徒刑</w:t>
      </w:r>
      <w:r>
        <w:rPr>
          <w:rFonts w:hint="eastAsia" w:ascii="仿宋_GB2312" w:eastAsia="仿宋_GB2312"/>
          <w:sz w:val="32"/>
          <w:lang w:val="en-US" w:eastAsia="zh-CN"/>
        </w:rPr>
        <w:t>三</w:t>
      </w:r>
      <w:r>
        <w:rPr>
          <w:rFonts w:hint="eastAsia" w:ascii="仿宋_GB2312" w:eastAsia="仿宋_GB2312"/>
          <w:sz w:val="32"/>
        </w:rPr>
        <w:t>个月。减刑后，刑满释放日期为20</w:t>
      </w:r>
      <w:r>
        <w:rPr>
          <w:rFonts w:hint="eastAsia" w:ascii="仿宋_GB2312" w:eastAsia="仿宋_GB2312"/>
          <w:sz w:val="32"/>
          <w:lang w:val="en-US" w:eastAsia="zh-CN"/>
        </w:rPr>
        <w:t>28</w:t>
      </w:r>
      <w:r>
        <w:rPr>
          <w:rFonts w:hint="eastAsia" w:ascii="仿宋_GB2312" w:eastAsia="仿宋_GB2312"/>
          <w:sz w:val="32"/>
        </w:rPr>
        <w:t>年</w:t>
      </w:r>
      <w:r>
        <w:rPr>
          <w:rFonts w:hint="eastAsia" w:ascii="仿宋_GB2312" w:eastAsia="仿宋_GB2312"/>
          <w:sz w:val="32"/>
          <w:lang w:val="en-US" w:eastAsia="zh-CN"/>
        </w:rPr>
        <w:t>8</w:t>
      </w:r>
      <w:r>
        <w:rPr>
          <w:rFonts w:hint="eastAsia" w:ascii="仿宋_GB2312" w:eastAsia="仿宋_GB2312"/>
          <w:sz w:val="32"/>
        </w:rPr>
        <w:t>月</w:t>
      </w:r>
      <w:r>
        <w:rPr>
          <w:rFonts w:hint="eastAsia" w:ascii="仿宋_GB2312" w:eastAsia="仿宋_GB2312"/>
          <w:sz w:val="32"/>
          <w:lang w:val="en-US" w:eastAsia="zh-CN"/>
        </w:rPr>
        <w:t>20</w:t>
      </w:r>
      <w:r>
        <w:rPr>
          <w:rFonts w:hint="eastAsia" w:ascii="仿宋_GB2312" w:eastAsia="仿宋_GB2312"/>
          <w:sz w:val="32"/>
        </w:rPr>
        <w:t>日。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该犯在服刑期间确有悔改表现，</w:t>
      </w:r>
      <w:r>
        <w:rPr>
          <w:rFonts w:hint="eastAsia" w:ascii="仿宋_GB2312" w:hAnsi="仿宋" w:eastAsia="仿宋_GB2312"/>
          <w:sz w:val="32"/>
          <w:szCs w:val="32"/>
        </w:rPr>
        <w:t>具体事实如下：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受到减刑奖励以来，在民警的教育下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该犯能用《监狱服刑人员行为规范》来要求自己，能遵守监规纪律，无违规行为发生。该犯还注重内务卫生和个人卫生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该犯能积极参加时事政治学习和讨论，能联系实际大胆发言。在参加监狱组织的专题教育测试和文化测试中，均取得了较好的成绩。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该犯现系二监区电子线束操作工。劳动中，态度端正，服从安排，积极肯干，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考核期内</w:t>
      </w:r>
      <w:r>
        <w:rPr>
          <w:rFonts w:hint="eastAsia" w:ascii="仿宋_GB2312" w:hAnsi="仿宋" w:eastAsia="仿宋_GB2312"/>
          <w:sz w:val="32"/>
          <w:szCs w:val="32"/>
        </w:rPr>
        <w:t>完成了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生产</w:t>
      </w:r>
      <w:r>
        <w:rPr>
          <w:rFonts w:hint="eastAsia" w:ascii="仿宋_GB2312" w:hAnsi="仿宋" w:eastAsia="仿宋_GB2312"/>
          <w:sz w:val="32"/>
          <w:szCs w:val="32"/>
        </w:rPr>
        <w:t>任务。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该犯原判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罚金80000元，已执行。退赔4300元已履行。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" w:eastAsia="仿宋_GB2312"/>
          <w:spacing w:val="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本次考核期内，罪犯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王冲</w:t>
      </w:r>
      <w:r>
        <w:rPr>
          <w:rFonts w:hint="eastAsia" w:ascii="仿宋_GB2312" w:hAnsi="仿宋" w:eastAsia="仿宋_GB2312"/>
          <w:sz w:val="32"/>
          <w:szCs w:val="32"/>
        </w:rPr>
        <w:t>累计获得积分转化表扬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个,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悔改表现评定结论为：该犯确有悔改表现。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综上所述，罪犯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王冲</w:t>
      </w:r>
      <w:r>
        <w:rPr>
          <w:rFonts w:hint="eastAsia" w:ascii="仿宋_GB2312" w:hAnsi="仿宋" w:eastAsia="仿宋_GB2312"/>
          <w:sz w:val="32"/>
          <w:szCs w:val="32"/>
        </w:rPr>
        <w:t>在服刑期间，认罪服法，遵规守纪，积极改造，努力完成劳动生产任务，确有悔改表现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王冲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二O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四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十五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</w:rPr>
      </w:pPr>
      <w:bookmarkStart w:id="0" w:name="_GoBack"/>
      <w:bookmarkEnd w:id="0"/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83943"/>
    <w:rsid w:val="000B2FA3"/>
    <w:rsid w:val="000D12BF"/>
    <w:rsid w:val="000D4C19"/>
    <w:rsid w:val="000E64BE"/>
    <w:rsid w:val="00110133"/>
    <w:rsid w:val="00191E37"/>
    <w:rsid w:val="001A3D84"/>
    <w:rsid w:val="001B22CB"/>
    <w:rsid w:val="001C167C"/>
    <w:rsid w:val="001D45EF"/>
    <w:rsid w:val="00215DA0"/>
    <w:rsid w:val="00232E8F"/>
    <w:rsid w:val="00252686"/>
    <w:rsid w:val="002618BF"/>
    <w:rsid w:val="00261F61"/>
    <w:rsid w:val="00264DD8"/>
    <w:rsid w:val="002710C5"/>
    <w:rsid w:val="002A5877"/>
    <w:rsid w:val="002D3ACA"/>
    <w:rsid w:val="002E14F1"/>
    <w:rsid w:val="002F7609"/>
    <w:rsid w:val="00305425"/>
    <w:rsid w:val="0030561E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414726"/>
    <w:rsid w:val="00440599"/>
    <w:rsid w:val="00443AD6"/>
    <w:rsid w:val="004455AA"/>
    <w:rsid w:val="00463957"/>
    <w:rsid w:val="00483538"/>
    <w:rsid w:val="0048377C"/>
    <w:rsid w:val="004A3766"/>
    <w:rsid w:val="004C54F4"/>
    <w:rsid w:val="004E0203"/>
    <w:rsid w:val="0054339E"/>
    <w:rsid w:val="006173C1"/>
    <w:rsid w:val="00617F93"/>
    <w:rsid w:val="006275AC"/>
    <w:rsid w:val="00631B60"/>
    <w:rsid w:val="00695066"/>
    <w:rsid w:val="00696BAC"/>
    <w:rsid w:val="006D2506"/>
    <w:rsid w:val="006D2972"/>
    <w:rsid w:val="00712662"/>
    <w:rsid w:val="007268EF"/>
    <w:rsid w:val="00737D3D"/>
    <w:rsid w:val="00740C29"/>
    <w:rsid w:val="00764F0A"/>
    <w:rsid w:val="00790598"/>
    <w:rsid w:val="00795956"/>
    <w:rsid w:val="00796578"/>
    <w:rsid w:val="007A3D6C"/>
    <w:rsid w:val="007B1D25"/>
    <w:rsid w:val="007C10F5"/>
    <w:rsid w:val="007C4B03"/>
    <w:rsid w:val="007C69C8"/>
    <w:rsid w:val="007D032C"/>
    <w:rsid w:val="00806D14"/>
    <w:rsid w:val="00807D56"/>
    <w:rsid w:val="008118CA"/>
    <w:rsid w:val="00817835"/>
    <w:rsid w:val="00824855"/>
    <w:rsid w:val="00887729"/>
    <w:rsid w:val="008E0B69"/>
    <w:rsid w:val="008F681B"/>
    <w:rsid w:val="00905A83"/>
    <w:rsid w:val="00932258"/>
    <w:rsid w:val="009504A8"/>
    <w:rsid w:val="0095131D"/>
    <w:rsid w:val="009620FA"/>
    <w:rsid w:val="00971146"/>
    <w:rsid w:val="009842E6"/>
    <w:rsid w:val="00997497"/>
    <w:rsid w:val="009A487E"/>
    <w:rsid w:val="009B737F"/>
    <w:rsid w:val="009F521C"/>
    <w:rsid w:val="00A54CBF"/>
    <w:rsid w:val="00A9537E"/>
    <w:rsid w:val="00AF1118"/>
    <w:rsid w:val="00B037A6"/>
    <w:rsid w:val="00B16EBD"/>
    <w:rsid w:val="00B202AC"/>
    <w:rsid w:val="00B243B2"/>
    <w:rsid w:val="00B61663"/>
    <w:rsid w:val="00B71BBB"/>
    <w:rsid w:val="00B9715D"/>
    <w:rsid w:val="00BB517F"/>
    <w:rsid w:val="00BE4EAD"/>
    <w:rsid w:val="00BF2DDF"/>
    <w:rsid w:val="00C21086"/>
    <w:rsid w:val="00C61B78"/>
    <w:rsid w:val="00C7160A"/>
    <w:rsid w:val="00C769C2"/>
    <w:rsid w:val="00C81853"/>
    <w:rsid w:val="00CB5F16"/>
    <w:rsid w:val="00D20834"/>
    <w:rsid w:val="00D552B8"/>
    <w:rsid w:val="00D84EB0"/>
    <w:rsid w:val="00D90B98"/>
    <w:rsid w:val="00DA0EE8"/>
    <w:rsid w:val="00DB4C4A"/>
    <w:rsid w:val="00DB5230"/>
    <w:rsid w:val="00DB6793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05458"/>
    <w:rsid w:val="00F50953"/>
    <w:rsid w:val="00F55A36"/>
    <w:rsid w:val="00F80BB3"/>
    <w:rsid w:val="00FC540A"/>
    <w:rsid w:val="00FC5646"/>
    <w:rsid w:val="00FF282F"/>
    <w:rsid w:val="013D5A24"/>
    <w:rsid w:val="01941F45"/>
    <w:rsid w:val="0236132D"/>
    <w:rsid w:val="04DC7115"/>
    <w:rsid w:val="055B0744"/>
    <w:rsid w:val="0B0030F4"/>
    <w:rsid w:val="0CE9680D"/>
    <w:rsid w:val="11D91081"/>
    <w:rsid w:val="12AD7A26"/>
    <w:rsid w:val="145F77F9"/>
    <w:rsid w:val="16671C41"/>
    <w:rsid w:val="176D285D"/>
    <w:rsid w:val="18EC1566"/>
    <w:rsid w:val="19BC1D9D"/>
    <w:rsid w:val="1ED838DB"/>
    <w:rsid w:val="1FE97E12"/>
    <w:rsid w:val="2472140C"/>
    <w:rsid w:val="251B7CF3"/>
    <w:rsid w:val="25216F4E"/>
    <w:rsid w:val="26F42DF9"/>
    <w:rsid w:val="272B269A"/>
    <w:rsid w:val="2883724F"/>
    <w:rsid w:val="2B301448"/>
    <w:rsid w:val="2C3A0222"/>
    <w:rsid w:val="2E743622"/>
    <w:rsid w:val="2F7FD6C9"/>
    <w:rsid w:val="2FEE320F"/>
    <w:rsid w:val="36DC097D"/>
    <w:rsid w:val="38403DCE"/>
    <w:rsid w:val="3B9F30DD"/>
    <w:rsid w:val="3BA91988"/>
    <w:rsid w:val="3F473E1F"/>
    <w:rsid w:val="407E403A"/>
    <w:rsid w:val="4C0D5018"/>
    <w:rsid w:val="4D2347A5"/>
    <w:rsid w:val="4DAE0F7B"/>
    <w:rsid w:val="4DCE605C"/>
    <w:rsid w:val="517F2ABC"/>
    <w:rsid w:val="555F662C"/>
    <w:rsid w:val="55D038A4"/>
    <w:rsid w:val="5652632F"/>
    <w:rsid w:val="56FAE8E9"/>
    <w:rsid w:val="573F29C9"/>
    <w:rsid w:val="580865C7"/>
    <w:rsid w:val="5A6C4CFE"/>
    <w:rsid w:val="5E5E0959"/>
    <w:rsid w:val="5F0A4852"/>
    <w:rsid w:val="5FF7C42D"/>
    <w:rsid w:val="62011EDF"/>
    <w:rsid w:val="62D03FB1"/>
    <w:rsid w:val="63635690"/>
    <w:rsid w:val="65A2254A"/>
    <w:rsid w:val="6BFD7F54"/>
    <w:rsid w:val="6C285E4A"/>
    <w:rsid w:val="6DFF0ED9"/>
    <w:rsid w:val="6FB66CCF"/>
    <w:rsid w:val="7519703E"/>
    <w:rsid w:val="773B73E9"/>
    <w:rsid w:val="77FD0F9D"/>
    <w:rsid w:val="78FE04AE"/>
    <w:rsid w:val="7CDFA736"/>
    <w:rsid w:val="7D7B2CDC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213</Words>
  <Characters>1217</Characters>
  <Lines>10</Lines>
  <Paragraphs>2</Paragraphs>
  <TotalTime>1</TotalTime>
  <ScaleCrop>false</ScaleCrop>
  <LinksUpToDate>false</LinksUpToDate>
  <CharactersWithSpaces>1428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Administrator</cp:lastModifiedBy>
  <cp:lastPrinted>2022-05-13T02:36:00Z</cp:lastPrinted>
  <dcterms:modified xsi:type="dcterms:W3CDTF">2025-04-16T01:53:31Z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