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EB" w:rsidRDefault="004953EB" w:rsidP="004953E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953EB" w:rsidRPr="00895E0A" w:rsidRDefault="004953EB" w:rsidP="004953E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953EB" w:rsidRPr="00AC4BED" w:rsidRDefault="004953EB" w:rsidP="004953EB">
      <w:pPr>
        <w:spacing w:line="460" w:lineRule="exact"/>
        <w:jc w:val="center"/>
        <w:rPr>
          <w:rFonts w:eastAsia="黑体"/>
          <w:sz w:val="32"/>
        </w:rPr>
      </w:pPr>
    </w:p>
    <w:p w:rsidR="004953EB" w:rsidRPr="002D0D33" w:rsidRDefault="004953EB" w:rsidP="004953EB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106</w:t>
      </w:r>
      <w:r w:rsidRPr="002D0D33">
        <w:rPr>
          <w:rFonts w:ascii="仿宋_GB2312" w:eastAsia="仿宋_GB2312" w:hAnsi="仿宋" w:hint="eastAsia"/>
          <w:sz w:val="32"/>
        </w:rPr>
        <w:t>号</w:t>
      </w:r>
    </w:p>
    <w:p w:rsidR="004953EB" w:rsidRPr="002D0D33" w:rsidRDefault="004953EB" w:rsidP="004953EB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陈德富</w:t>
      </w:r>
      <w:r w:rsidRPr="002D0D33">
        <w:rPr>
          <w:rFonts w:ascii="仿宋_GB2312" w:eastAsia="仿宋_GB2312" w:hAnsi="仿宋" w:hint="eastAsia"/>
          <w:sz w:val="32"/>
        </w:rPr>
        <w:t>，男，</w:t>
      </w:r>
      <w:r w:rsidRPr="002D0D33">
        <w:rPr>
          <w:rFonts w:ascii="仿宋_GB2312" w:eastAsia="仿宋_GB2312" w:hAnsi="仿宋" w:hint="eastAsia"/>
          <w:noProof/>
          <w:sz w:val="32"/>
        </w:rPr>
        <w:t>1952年3月17日</w:t>
      </w:r>
      <w:r w:rsidRPr="002D0D33">
        <w:rPr>
          <w:rFonts w:ascii="仿宋_GB2312" w:eastAsia="仿宋_GB2312" w:hAnsi="仿宋" w:hint="eastAsia"/>
          <w:sz w:val="32"/>
        </w:rPr>
        <w:t>出生，</w:t>
      </w:r>
      <w:r w:rsidRPr="002D0D33">
        <w:rPr>
          <w:rFonts w:ascii="仿宋_GB2312" w:eastAsia="仿宋_GB2312" w:hAnsi="仿宋" w:hint="eastAsia"/>
          <w:noProof/>
          <w:sz w:val="32"/>
        </w:rPr>
        <w:t>汉族</w:t>
      </w:r>
      <w:r w:rsidRPr="002D0D33">
        <w:rPr>
          <w:rFonts w:ascii="仿宋_GB2312" w:eastAsia="仿宋_GB2312" w:hAnsi="仿宋" w:hint="eastAsia"/>
          <w:sz w:val="32"/>
        </w:rPr>
        <w:t>,</w:t>
      </w:r>
      <w:r w:rsidRPr="002D0D33">
        <w:rPr>
          <w:rFonts w:ascii="仿宋_GB2312" w:eastAsia="仿宋_GB2312" w:hAnsi="仿宋" w:hint="eastAsia"/>
          <w:noProof/>
          <w:sz w:val="32"/>
        </w:rPr>
        <w:t>小学文化</w:t>
      </w:r>
      <w:r w:rsidRPr="002D0D33">
        <w:rPr>
          <w:rFonts w:ascii="仿宋_GB2312" w:eastAsia="仿宋_GB2312" w:hAnsi="仿宋" w:hint="eastAsia"/>
          <w:sz w:val="32"/>
        </w:rPr>
        <w:t>，</w:t>
      </w:r>
      <w:r w:rsidRPr="002D0D33">
        <w:rPr>
          <w:rFonts w:ascii="仿宋_GB2312" w:eastAsia="仿宋_GB2312" w:hAnsi="仿宋" w:hint="eastAsia"/>
          <w:noProof/>
          <w:sz w:val="32"/>
        </w:rPr>
        <w:t>农民</w:t>
      </w:r>
      <w:r w:rsidRPr="002D0D33">
        <w:rPr>
          <w:rFonts w:ascii="仿宋_GB2312" w:eastAsia="仿宋_GB2312" w:hAnsi="仿宋" w:hint="eastAsia"/>
          <w:sz w:val="32"/>
        </w:rPr>
        <w:t>，原户籍所在地：</w:t>
      </w:r>
      <w:r w:rsidRPr="002D0D33">
        <w:rPr>
          <w:rFonts w:ascii="仿宋_GB2312" w:eastAsia="仿宋_GB2312" w:hAnsi="仿宋" w:hint="eastAsia"/>
          <w:noProof/>
          <w:sz w:val="32"/>
        </w:rPr>
        <w:t>四川省宜宾市翠屏区</w:t>
      </w:r>
      <w:r w:rsidRPr="002D0D3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4953EB" w:rsidRPr="002D0D33" w:rsidRDefault="004953EB" w:rsidP="004953EB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sz w:val="32"/>
        </w:rPr>
        <w:t>罪犯</w:t>
      </w:r>
      <w:r w:rsidRPr="002D0D33">
        <w:rPr>
          <w:rFonts w:ascii="仿宋_GB2312" w:eastAsia="仿宋_GB2312" w:hAnsi="仿宋" w:hint="eastAsia"/>
          <w:noProof/>
          <w:sz w:val="32"/>
        </w:rPr>
        <w:t>陈德富</w:t>
      </w:r>
      <w:r w:rsidRPr="002D0D33">
        <w:rPr>
          <w:rFonts w:ascii="仿宋_GB2312" w:eastAsia="仿宋_GB2312" w:hAnsi="仿宋" w:hint="eastAsia"/>
          <w:sz w:val="32"/>
        </w:rPr>
        <w:t>因</w:t>
      </w:r>
      <w:r w:rsidRPr="002D0D33">
        <w:rPr>
          <w:rFonts w:ascii="仿宋_GB2312" w:eastAsia="仿宋_GB2312" w:hAnsi="仿宋" w:hint="eastAsia"/>
          <w:noProof/>
          <w:sz w:val="32"/>
        </w:rPr>
        <w:t>故意杀人罪</w:t>
      </w:r>
      <w:r w:rsidRPr="002D0D33">
        <w:rPr>
          <w:rFonts w:ascii="仿宋_GB2312" w:eastAsia="仿宋_GB2312" w:hAnsi="仿宋" w:hint="eastAsia"/>
          <w:sz w:val="32"/>
        </w:rPr>
        <w:t>，经</w:t>
      </w:r>
      <w:r w:rsidRPr="002D0D33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2D0D33">
        <w:rPr>
          <w:rFonts w:ascii="仿宋_GB2312" w:eastAsia="仿宋_GB2312" w:hAnsi="仿宋" w:hint="eastAsia"/>
          <w:sz w:val="32"/>
        </w:rPr>
        <w:t>于</w:t>
      </w:r>
      <w:r w:rsidRPr="002D0D33">
        <w:rPr>
          <w:rFonts w:ascii="仿宋_GB2312" w:eastAsia="仿宋_GB2312" w:hAnsi="仿宋" w:hint="eastAsia"/>
          <w:noProof/>
          <w:sz w:val="32"/>
        </w:rPr>
        <w:t>2015年12月10日</w:t>
      </w:r>
      <w:r w:rsidRPr="002D0D33">
        <w:rPr>
          <w:rFonts w:ascii="仿宋_GB2312" w:eastAsia="仿宋_GB2312" w:hAnsi="仿宋" w:hint="eastAsia"/>
          <w:sz w:val="32"/>
        </w:rPr>
        <w:t>以</w:t>
      </w:r>
      <w:r w:rsidRPr="002D0D33">
        <w:rPr>
          <w:rFonts w:ascii="仿宋_GB2312" w:eastAsia="仿宋_GB2312" w:hAnsi="仿宋" w:hint="eastAsia"/>
          <w:noProof/>
          <w:sz w:val="32"/>
        </w:rPr>
        <w:t>(2015)宜刑初字第68号刑事判决</w:t>
      </w:r>
      <w:r w:rsidRPr="002D0D33">
        <w:rPr>
          <w:rFonts w:ascii="仿宋_GB2312" w:eastAsia="仿宋_GB2312" w:hAnsi="仿宋" w:hint="eastAsia"/>
          <w:sz w:val="32"/>
        </w:rPr>
        <w:t>书判处</w:t>
      </w:r>
      <w:r w:rsidRPr="002D0D33">
        <w:rPr>
          <w:rFonts w:ascii="仿宋_GB2312" w:eastAsia="仿宋_GB2312" w:hAnsi="仿宋" w:hint="eastAsia"/>
          <w:noProof/>
          <w:sz w:val="32"/>
        </w:rPr>
        <w:t>无期徒刑，剥夺政治权利终身</w:t>
      </w:r>
      <w:r w:rsidRPr="002D0D33">
        <w:rPr>
          <w:rFonts w:ascii="仿宋_GB2312" w:eastAsia="仿宋_GB2312" w:hAnsi="仿宋" w:hint="eastAsia"/>
          <w:sz w:val="32"/>
        </w:rPr>
        <w:t>。</w:t>
      </w:r>
      <w:r w:rsidRPr="002D0D33">
        <w:rPr>
          <w:rFonts w:ascii="仿宋_GB2312" w:eastAsia="仿宋_GB2312" w:hAnsi="仿宋" w:hint="eastAsia"/>
          <w:noProof/>
          <w:sz w:val="32"/>
        </w:rPr>
        <w:t>被告人陈德富未提出上诉。</w:t>
      </w:r>
      <w:r w:rsidRPr="002D0D33">
        <w:rPr>
          <w:rFonts w:ascii="仿宋_GB2312" w:eastAsia="仿宋_GB2312" w:hAnsi="仿宋" w:hint="eastAsia"/>
          <w:sz w:val="32"/>
        </w:rPr>
        <w:t>刑期自</w:t>
      </w:r>
      <w:r w:rsidRPr="002D0D33">
        <w:rPr>
          <w:rFonts w:ascii="仿宋_GB2312" w:eastAsia="仿宋_GB2312" w:hAnsi="仿宋" w:hint="eastAsia"/>
          <w:noProof/>
          <w:sz w:val="32"/>
        </w:rPr>
        <w:t>201</w:t>
      </w:r>
      <w:r>
        <w:rPr>
          <w:rFonts w:ascii="仿宋_GB2312" w:eastAsia="仿宋_GB2312" w:hAnsi="仿宋" w:hint="eastAsia"/>
          <w:noProof/>
          <w:sz w:val="32"/>
        </w:rPr>
        <w:t>6</w:t>
      </w:r>
      <w:r w:rsidRPr="002D0D33">
        <w:rPr>
          <w:rFonts w:ascii="仿宋_GB2312" w:eastAsia="仿宋_GB2312" w:hAnsi="仿宋" w:hint="eastAsia"/>
          <w:noProof/>
          <w:sz w:val="32"/>
        </w:rPr>
        <w:t>年</w:t>
      </w:r>
      <w:r>
        <w:rPr>
          <w:rFonts w:ascii="仿宋_GB2312" w:eastAsia="仿宋_GB2312" w:hAnsi="仿宋" w:hint="eastAsia"/>
          <w:noProof/>
          <w:sz w:val="32"/>
        </w:rPr>
        <w:t>1</w:t>
      </w:r>
      <w:r w:rsidRPr="002D0D33">
        <w:rPr>
          <w:rFonts w:ascii="仿宋_GB2312" w:eastAsia="仿宋_GB2312" w:hAnsi="仿宋" w:hint="eastAsia"/>
          <w:noProof/>
          <w:sz w:val="32"/>
        </w:rPr>
        <w:t>月</w:t>
      </w:r>
      <w:r>
        <w:rPr>
          <w:rFonts w:ascii="仿宋_GB2312" w:eastAsia="仿宋_GB2312" w:hAnsi="仿宋" w:hint="eastAsia"/>
          <w:noProof/>
          <w:sz w:val="32"/>
        </w:rPr>
        <w:t>2</w:t>
      </w:r>
      <w:r w:rsidRPr="002D0D33">
        <w:rPr>
          <w:rFonts w:ascii="仿宋_GB2312" w:eastAsia="仿宋_GB2312" w:hAnsi="仿宋" w:hint="eastAsia"/>
          <w:noProof/>
          <w:sz w:val="32"/>
        </w:rPr>
        <w:t>日</w:t>
      </w:r>
      <w:r w:rsidRPr="002D0D33">
        <w:rPr>
          <w:rFonts w:ascii="仿宋_GB2312" w:eastAsia="仿宋_GB2312" w:hAnsi="仿宋" w:hint="eastAsia"/>
          <w:sz w:val="32"/>
        </w:rPr>
        <w:t>起。于</w:t>
      </w:r>
      <w:r w:rsidRPr="002D0D33">
        <w:rPr>
          <w:rFonts w:ascii="仿宋_GB2312" w:eastAsia="仿宋_GB2312" w:hAnsi="仿宋" w:hint="eastAsia"/>
          <w:noProof/>
          <w:sz w:val="32"/>
        </w:rPr>
        <w:t>2016年1月12日</w:t>
      </w:r>
      <w:r w:rsidRPr="002D0D3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2D0D33">
        <w:rPr>
          <w:rFonts w:ascii="仿宋_GB2312" w:eastAsia="仿宋_GB2312" w:hAnsi="仿宋" w:hint="eastAsia"/>
          <w:bCs/>
          <w:noProof/>
          <w:sz w:val="32"/>
        </w:rPr>
        <w:t>2020年12月30日经四川省高级人民法院以（2020）川刑更1361号刑事裁定书裁定减为有期徒刑二十二年，剥夺政治权利八年。应于2042年12月29日刑满。</w:t>
      </w:r>
    </w:p>
    <w:p w:rsidR="004953EB" w:rsidRPr="002D0D33" w:rsidRDefault="004953EB" w:rsidP="004953EB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2D0D3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保证了产品的质量。</w:t>
      </w:r>
      <w:r w:rsidRPr="002D0D33">
        <w:rPr>
          <w:rFonts w:ascii="仿宋_GB2312" w:eastAsia="仿宋_GB2312" w:hAnsi="仿宋" w:hint="eastAsia"/>
          <w:sz w:val="32"/>
        </w:rPr>
        <w:t>本次考核期内，罪犯</w:t>
      </w:r>
      <w:r w:rsidRPr="002D0D33">
        <w:rPr>
          <w:rFonts w:ascii="仿宋_GB2312" w:eastAsia="仿宋_GB2312" w:hAnsi="仿宋" w:hint="eastAsia"/>
          <w:noProof/>
          <w:sz w:val="32"/>
        </w:rPr>
        <w:t>陈德富</w:t>
      </w:r>
      <w:r w:rsidRPr="002D0D33">
        <w:rPr>
          <w:rFonts w:ascii="仿宋_GB2312" w:eastAsia="仿宋_GB2312" w:hAnsi="仿宋" w:hint="eastAsia"/>
          <w:sz w:val="32"/>
        </w:rPr>
        <w:t>共计获得表扬</w:t>
      </w:r>
      <w:r w:rsidRPr="002D0D33">
        <w:rPr>
          <w:rFonts w:ascii="仿宋_GB2312" w:eastAsia="仿宋_GB2312" w:hAnsi="仿宋" w:hint="eastAsia"/>
          <w:noProof/>
          <w:sz w:val="32"/>
        </w:rPr>
        <w:t>9</w:t>
      </w:r>
      <w:r w:rsidRPr="002D0D3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4953EB" w:rsidRPr="002D0D33" w:rsidRDefault="004953EB" w:rsidP="004953EB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lastRenderedPageBreak/>
        <w:t>综上所述，罪犯</w:t>
      </w:r>
      <w:r w:rsidRPr="002D0D33">
        <w:rPr>
          <w:rFonts w:hAnsi="仿宋"/>
          <w:noProof/>
        </w:rPr>
        <w:t>陈德富</w:t>
      </w:r>
      <w:r w:rsidRPr="002D0D33">
        <w:rPr>
          <w:rFonts w:hAnsi="仿宋"/>
        </w:rPr>
        <w:t>在服刑期间，认罪悔罪，遵规守纪，积极改造，确有悔改表现。</w:t>
      </w:r>
      <w:r w:rsidRPr="002D0D33">
        <w:rPr>
          <w:rFonts w:hAnsi="仿宋"/>
          <w:noProof/>
        </w:rPr>
        <w:t>该犯系故意杀人犯罪罪犯、依法应当从严。</w:t>
      </w:r>
    </w:p>
    <w:p w:rsidR="004953EB" w:rsidRPr="002D0D33" w:rsidRDefault="004953EB" w:rsidP="004953EB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D0D33">
        <w:rPr>
          <w:rFonts w:hAnsi="仿宋"/>
          <w:noProof/>
        </w:rPr>
        <w:t>陈德富</w:t>
      </w:r>
      <w:r w:rsidRPr="002D0D33">
        <w:rPr>
          <w:rFonts w:hAnsi="仿宋"/>
        </w:rPr>
        <w:t>减刑</w:t>
      </w:r>
      <w:r>
        <w:rPr>
          <w:rFonts w:hAnsi="仿宋"/>
        </w:rPr>
        <w:t>七个月</w:t>
      </w:r>
      <w:r w:rsidRPr="002D0D33">
        <w:rPr>
          <w:rFonts w:hAnsi="仿宋"/>
        </w:rPr>
        <w:t>。特报请裁定。</w:t>
      </w:r>
    </w:p>
    <w:p w:rsidR="004953EB" w:rsidRPr="002D0D33" w:rsidRDefault="004953EB" w:rsidP="004953EB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2D0D33">
        <w:rPr>
          <w:rFonts w:hAnsi="仿宋"/>
        </w:rPr>
        <w:t>此致</w:t>
      </w:r>
    </w:p>
    <w:p w:rsidR="004953EB" w:rsidRPr="002D0D33" w:rsidRDefault="004953EB" w:rsidP="004953EB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2D0D33">
        <w:rPr>
          <w:rFonts w:hAnsi="仿宋"/>
          <w:szCs w:val="32"/>
        </w:rPr>
        <w:t>四川省宜宾市中级人民法院</w:t>
      </w:r>
    </w:p>
    <w:p w:rsidR="004953EB" w:rsidRPr="002D0D33" w:rsidRDefault="004953EB" w:rsidP="004953E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953EB" w:rsidRPr="002D0D33" w:rsidRDefault="004953EB" w:rsidP="004953E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953EB" w:rsidRPr="002D0D33" w:rsidRDefault="004953EB" w:rsidP="004953EB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2D0D33">
        <w:rPr>
          <w:rFonts w:hAnsi="仿宋"/>
        </w:rPr>
        <w:t>四川省宜宾监狱</w:t>
      </w:r>
    </w:p>
    <w:p w:rsidR="004953EB" w:rsidRPr="002D0D33" w:rsidRDefault="004953EB" w:rsidP="004953EB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953EB" w:rsidRPr="001A5709" w:rsidRDefault="004953EB" w:rsidP="004953EB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4953EB" w:rsidRPr="00B47058" w:rsidRDefault="004953EB" w:rsidP="004953EB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4953EB" w:rsidRDefault="004953EB" w:rsidP="004953EB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4953EB" w:rsidRDefault="004953EB" w:rsidP="004953EB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4953EB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4953EB" w:rsidRPr="004953EB" w:rsidRDefault="004953EB" w:rsidP="004953EB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4953EB" w:rsidRPr="002D0D33" w:rsidRDefault="004953EB" w:rsidP="004953EB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4953EB" w:rsidRPr="002D0D33" w:rsidRDefault="004953EB" w:rsidP="004953EB">
      <w:pPr>
        <w:pStyle w:val="a5"/>
        <w:spacing w:line="460" w:lineRule="exact"/>
        <w:ind w:leftChars="0" w:right="640"/>
        <w:rPr>
          <w:rFonts w:hAnsi="仿宋" w:hint="default"/>
        </w:rPr>
        <w:sectPr w:rsidR="004953EB" w:rsidRPr="002D0D33" w:rsidSect="005B128B">
          <w:headerReference w:type="default" r:id="rId7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831F78" w:rsidRDefault="00831F78"/>
    <w:sectPr w:rsidR="00831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F78" w:rsidRDefault="00831F78" w:rsidP="004953EB">
      <w:r>
        <w:separator/>
      </w:r>
    </w:p>
  </w:endnote>
  <w:endnote w:type="continuationSeparator" w:id="1">
    <w:p w:rsidR="00831F78" w:rsidRDefault="00831F78" w:rsidP="00495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F78" w:rsidRDefault="00831F78" w:rsidP="004953EB">
      <w:r>
        <w:separator/>
      </w:r>
    </w:p>
  </w:footnote>
  <w:footnote w:type="continuationSeparator" w:id="1">
    <w:p w:rsidR="00831F78" w:rsidRDefault="00831F78" w:rsidP="004953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3EB" w:rsidRDefault="004953EB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3EB" w:rsidRDefault="004953EB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3EB"/>
    <w:rsid w:val="004953EB"/>
    <w:rsid w:val="0083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3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95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953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3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3EB"/>
    <w:rPr>
      <w:sz w:val="18"/>
      <w:szCs w:val="18"/>
    </w:rPr>
  </w:style>
  <w:style w:type="paragraph" w:styleId="a5">
    <w:name w:val="Closing"/>
    <w:basedOn w:val="a"/>
    <w:link w:val="Char1"/>
    <w:rsid w:val="004953EB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953EB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953EB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953EB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</Words>
  <Characters>844</Characters>
  <Application>Microsoft Office Word</Application>
  <DocSecurity>0</DocSecurity>
  <Lines>7</Lines>
  <Paragraphs>1</Paragraphs>
  <ScaleCrop>false</ScaleCrop>
  <Company>微软中国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2025-03-19T02:23:00Z</dcterms:created>
  <dcterms:modified xsi:type="dcterms:W3CDTF">2025-03-19T02:23:00Z</dcterms:modified>
</cp:coreProperties>
</file>