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3EA" w:rsidRDefault="00C503EA" w:rsidP="00C503EA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C503EA" w:rsidRPr="00895E0A" w:rsidRDefault="00C503EA" w:rsidP="00C503EA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C503EA" w:rsidRPr="00895E0A" w:rsidRDefault="00C503EA" w:rsidP="00C503EA">
      <w:pPr>
        <w:spacing w:line="500" w:lineRule="exact"/>
        <w:jc w:val="center"/>
        <w:rPr>
          <w:rFonts w:eastAsia="黑体"/>
          <w:sz w:val="32"/>
        </w:rPr>
      </w:pPr>
    </w:p>
    <w:p w:rsidR="00C503EA" w:rsidRPr="00C54EE3" w:rsidRDefault="00C503EA" w:rsidP="00C503EA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65712B">
        <w:rPr>
          <w:rFonts w:ascii="仿宋_GB2312" w:eastAsia="仿宋_GB2312" w:hAnsi="仿宋" w:hint="eastAsia"/>
          <w:sz w:val="32"/>
          <w:szCs w:val="32"/>
        </w:rPr>
        <w:t>罪犯</w:t>
      </w:r>
      <w:r w:rsidRPr="002936B8">
        <w:rPr>
          <w:rFonts w:ascii="仿宋_GB2312" w:eastAsia="仿宋_GB2312" w:hAnsi="仿宋" w:hint="eastAsia"/>
          <w:noProof/>
          <w:sz w:val="32"/>
          <w:szCs w:val="32"/>
        </w:rPr>
        <w:t>田彭加</w:t>
      </w:r>
      <w:r w:rsidRPr="0065712B">
        <w:rPr>
          <w:rFonts w:ascii="仿宋_GB2312" w:eastAsia="仿宋_GB2312" w:hAnsi="仿宋" w:hint="eastAsia"/>
          <w:sz w:val="32"/>
          <w:szCs w:val="32"/>
        </w:rPr>
        <w:t>，男，</w:t>
      </w:r>
      <w:r>
        <w:rPr>
          <w:rFonts w:ascii="仿宋_GB2312" w:eastAsia="仿宋_GB2312" w:hAnsi="仿宋"/>
          <w:noProof/>
          <w:sz w:val="32"/>
          <w:szCs w:val="32"/>
        </w:rPr>
        <w:t>1973年3月10日</w:t>
      </w:r>
      <w:r w:rsidRPr="0065712B">
        <w:rPr>
          <w:rFonts w:ascii="仿宋_GB2312" w:eastAsia="仿宋_GB2312" w:hAnsi="仿宋" w:hint="eastAsia"/>
          <w:sz w:val="32"/>
          <w:szCs w:val="32"/>
        </w:rPr>
        <w:t>出生，</w:t>
      </w:r>
      <w:r w:rsidRPr="002936B8">
        <w:rPr>
          <w:rFonts w:ascii="仿宋_GB2312" w:eastAsia="仿宋_GB2312" w:hAnsi="仿宋" w:hint="eastAsia"/>
          <w:noProof/>
          <w:sz w:val="32"/>
          <w:szCs w:val="32"/>
        </w:rPr>
        <w:t>文盲</w:t>
      </w:r>
      <w:r w:rsidRPr="0065712B">
        <w:rPr>
          <w:rFonts w:ascii="仿宋_GB2312" w:eastAsia="仿宋_GB2312" w:hAnsi="仿宋" w:hint="eastAsia"/>
          <w:sz w:val="32"/>
          <w:szCs w:val="32"/>
        </w:rPr>
        <w:t>，现在四川省宜宾监狱服刑。</w:t>
      </w:r>
      <w:r>
        <w:rPr>
          <w:rFonts w:ascii="仿宋_GB2312" w:eastAsia="仿宋_GB2312" w:hAnsi="仿宋" w:hint="eastAsia"/>
          <w:bCs/>
          <w:noProof/>
          <w:sz w:val="32"/>
        </w:rPr>
        <w:t xml:space="preserve"> </w:t>
      </w:r>
    </w:p>
    <w:p w:rsidR="00C503EA" w:rsidRPr="00D010DE" w:rsidRDefault="00C503EA" w:rsidP="00C503EA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936B8">
        <w:rPr>
          <w:rFonts w:ascii="仿宋_GB2312" w:eastAsia="仿宋_GB2312" w:hAnsi="仿宋" w:hint="eastAsia"/>
          <w:noProof/>
          <w:sz w:val="32"/>
        </w:rPr>
        <w:t>田彭加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在服刑期间，认罪悔罪，遵规守纪，积极改造，确有悔改表现。该犯系故意杀人犯罪罪犯，依法应当从严。</w:t>
      </w:r>
    </w:p>
    <w:p w:rsidR="00C503EA" w:rsidRPr="0065712B" w:rsidRDefault="00C503EA" w:rsidP="00C503EA">
      <w:pPr>
        <w:spacing w:line="50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65712B">
        <w:rPr>
          <w:rFonts w:ascii="仿宋_GB2312" w:eastAsia="仿宋_GB2312" w:hAnsi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936B8">
        <w:rPr>
          <w:rFonts w:ascii="仿宋_GB2312" w:eastAsia="仿宋_GB2312" w:hAnsi="仿宋" w:hint="eastAsia"/>
          <w:noProof/>
          <w:sz w:val="32"/>
          <w:szCs w:val="32"/>
        </w:rPr>
        <w:t>田彭加</w:t>
      </w:r>
      <w:r w:rsidRPr="0065712B">
        <w:rPr>
          <w:rFonts w:ascii="仿宋_GB2312" w:eastAsia="仿宋_GB2312" w:hAnsi="仿宋" w:hint="eastAsia"/>
          <w:sz w:val="32"/>
          <w:szCs w:val="32"/>
        </w:rPr>
        <w:t>减为有期徒刑</w:t>
      </w:r>
      <w:r w:rsidRPr="002936B8">
        <w:rPr>
          <w:rFonts w:ascii="仿宋_GB2312" w:eastAsia="仿宋_GB2312" w:hAnsi="仿宋" w:hint="eastAsia"/>
          <w:noProof/>
          <w:sz w:val="32"/>
          <w:szCs w:val="32"/>
        </w:rPr>
        <w:t>二十二年</w:t>
      </w:r>
      <w:r w:rsidRPr="0065712B">
        <w:rPr>
          <w:rFonts w:ascii="仿宋_GB2312" w:eastAsia="仿宋_GB2312" w:hAnsi="仿宋" w:hint="eastAsia"/>
          <w:sz w:val="32"/>
          <w:szCs w:val="32"/>
        </w:rPr>
        <w:t>,剥夺政治权利</w:t>
      </w:r>
      <w:r>
        <w:rPr>
          <w:rFonts w:ascii="仿宋_GB2312" w:eastAsia="仿宋_GB2312" w:hAnsi="仿宋" w:hint="eastAsia"/>
          <w:sz w:val="32"/>
          <w:szCs w:val="32"/>
        </w:rPr>
        <w:t>七年</w:t>
      </w:r>
      <w:r w:rsidRPr="0065712B">
        <w:rPr>
          <w:rFonts w:ascii="仿宋_GB2312" w:eastAsia="仿宋_GB2312" w:hAnsi="仿宋" w:hint="eastAsia"/>
          <w:sz w:val="32"/>
          <w:szCs w:val="32"/>
        </w:rPr>
        <w:t>。特报请裁定。</w:t>
      </w:r>
    </w:p>
    <w:p w:rsidR="00C503EA" w:rsidRPr="0065712B" w:rsidRDefault="00C503EA" w:rsidP="00C503EA">
      <w:pPr>
        <w:pStyle w:val="a6"/>
        <w:spacing w:line="500" w:lineRule="exact"/>
        <w:ind w:firstLineChars="200" w:firstLine="640"/>
        <w:rPr>
          <w:rFonts w:hAnsi="仿宋" w:hint="default"/>
          <w:szCs w:val="32"/>
        </w:rPr>
      </w:pPr>
      <w:r w:rsidRPr="0065712B">
        <w:rPr>
          <w:rFonts w:hAnsi="仿宋"/>
          <w:szCs w:val="32"/>
        </w:rPr>
        <w:t>此致</w:t>
      </w:r>
    </w:p>
    <w:p w:rsidR="00C503EA" w:rsidRPr="0065712B" w:rsidRDefault="00C503EA" w:rsidP="00C503EA">
      <w:pPr>
        <w:pStyle w:val="a5"/>
        <w:spacing w:line="500" w:lineRule="exact"/>
        <w:ind w:leftChars="0" w:left="0"/>
        <w:rPr>
          <w:rFonts w:hAnsi="仿宋" w:hint="default"/>
          <w:szCs w:val="32"/>
        </w:rPr>
      </w:pPr>
      <w:r w:rsidRPr="0065712B">
        <w:rPr>
          <w:rFonts w:hAnsi="仿宋"/>
          <w:szCs w:val="32"/>
        </w:rPr>
        <w:t>四川省高级人民法院</w:t>
      </w:r>
    </w:p>
    <w:p w:rsidR="00C503EA" w:rsidRDefault="00C503EA" w:rsidP="00C503EA">
      <w:pPr>
        <w:pStyle w:val="a5"/>
        <w:spacing w:line="500" w:lineRule="exact"/>
        <w:ind w:leftChars="0" w:right="320"/>
        <w:jc w:val="right"/>
        <w:rPr>
          <w:rFonts w:hAnsi="仿宋" w:hint="default"/>
          <w:szCs w:val="32"/>
        </w:rPr>
      </w:pPr>
    </w:p>
    <w:p w:rsidR="00C503EA" w:rsidRDefault="00C503EA" w:rsidP="00C503EA">
      <w:pPr>
        <w:pStyle w:val="a5"/>
        <w:spacing w:line="500" w:lineRule="exact"/>
        <w:ind w:leftChars="0" w:right="320"/>
        <w:jc w:val="right"/>
        <w:rPr>
          <w:rFonts w:hAnsi="仿宋" w:hint="default"/>
          <w:szCs w:val="32"/>
        </w:rPr>
      </w:pPr>
    </w:p>
    <w:p w:rsidR="00C503EA" w:rsidRPr="0065712B" w:rsidRDefault="00C503EA" w:rsidP="00C503EA">
      <w:pPr>
        <w:pStyle w:val="a5"/>
        <w:spacing w:line="500" w:lineRule="exact"/>
        <w:ind w:leftChars="0" w:right="320"/>
        <w:jc w:val="righ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四川省宜宾监狱</w:t>
      </w:r>
    </w:p>
    <w:p w:rsidR="00C503EA" w:rsidRPr="0065712B" w:rsidRDefault="00C503EA" w:rsidP="00C503EA">
      <w:pPr>
        <w:pStyle w:val="a5"/>
        <w:wordWrap w:val="0"/>
        <w:spacing w:line="500" w:lineRule="exact"/>
        <w:ind w:leftChars="0"/>
        <w:jc w:val="right"/>
        <w:rPr>
          <w:rFonts w:hint="default"/>
          <w:szCs w:val="32"/>
        </w:rPr>
      </w:pPr>
      <w:r w:rsidRPr="0065712B">
        <w:rPr>
          <w:rFonts w:hAnsi="仿宋"/>
          <w:szCs w:val="32"/>
        </w:rPr>
        <w:t xml:space="preserve">   </w:t>
      </w:r>
      <w:r>
        <w:rPr>
          <w:rFonts w:hAnsi="仿宋"/>
          <w:szCs w:val="32"/>
        </w:rPr>
        <w:t>2025年11月28日</w:t>
      </w:r>
    </w:p>
    <w:p w:rsidR="003E6C78" w:rsidRDefault="003E6C78"/>
    <w:sectPr w:rsidR="003E6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C78" w:rsidRDefault="003E6C78" w:rsidP="00C503EA">
      <w:r>
        <w:separator/>
      </w:r>
    </w:p>
  </w:endnote>
  <w:endnote w:type="continuationSeparator" w:id="1">
    <w:p w:rsidR="003E6C78" w:rsidRDefault="003E6C78" w:rsidP="00C50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C78" w:rsidRDefault="003E6C78" w:rsidP="00C503EA">
      <w:r>
        <w:separator/>
      </w:r>
    </w:p>
  </w:footnote>
  <w:footnote w:type="continuationSeparator" w:id="1">
    <w:p w:rsidR="003E6C78" w:rsidRDefault="003E6C78" w:rsidP="00C503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03EA"/>
    <w:rsid w:val="003E6C78"/>
    <w:rsid w:val="00C5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3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0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03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03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03EA"/>
    <w:rPr>
      <w:sz w:val="18"/>
      <w:szCs w:val="18"/>
    </w:rPr>
  </w:style>
  <w:style w:type="paragraph" w:styleId="a5">
    <w:name w:val="Closing"/>
    <w:basedOn w:val="a"/>
    <w:link w:val="Char1"/>
    <w:rsid w:val="00C503EA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C503EA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C503EA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C503EA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2025-11-30T09:18:00Z</dcterms:created>
  <dcterms:modified xsi:type="dcterms:W3CDTF">2025-11-30T09:18:00Z</dcterms:modified>
</cp:coreProperties>
</file>