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92" w:rsidRDefault="00E71892" w:rsidP="00E7189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71892" w:rsidRDefault="00E71892" w:rsidP="00E7189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E71892" w:rsidRDefault="00E71892" w:rsidP="00E71892">
      <w:pPr>
        <w:spacing w:line="480" w:lineRule="exact"/>
        <w:jc w:val="center"/>
        <w:rPr>
          <w:rFonts w:eastAsia="黑体"/>
          <w:sz w:val="32"/>
        </w:rPr>
      </w:pPr>
    </w:p>
    <w:p w:rsidR="00E71892" w:rsidRDefault="00E71892" w:rsidP="00E7189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罪犯叶吉祥，男，</w:t>
      </w:r>
      <w:r>
        <w:rPr>
          <w:rFonts w:ascii="仿宋_GB2312" w:eastAsia="仿宋_GB2312" w:hAnsi="仿宋"/>
          <w:sz w:val="32"/>
        </w:rPr>
        <w:t>1989年10月5日</w:t>
      </w:r>
      <w:r>
        <w:rPr>
          <w:rFonts w:ascii="仿宋_GB2312" w:eastAsia="仿宋_GB2312" w:hAnsi="仿宋" w:hint="eastAsia"/>
          <w:sz w:val="32"/>
        </w:rPr>
        <w:t>出生，初中文化，现在四川省宜宾监狱服刑。</w:t>
      </w:r>
    </w:p>
    <w:p w:rsidR="00E71892" w:rsidRDefault="00E71892" w:rsidP="00E71892">
      <w:pPr>
        <w:spacing w:line="42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>罪犯叶吉祥在服刑期间，不能做到认罪服法，知罪悔罪，拒绝参加劳动，但</w:t>
      </w:r>
      <w:r>
        <w:rPr>
          <w:rFonts w:ascii="仿宋_GB2312" w:eastAsia="仿宋_GB2312" w:hint="eastAsia"/>
          <w:sz w:val="32"/>
        </w:rPr>
        <w:t>在死刑缓期二年执行期间没有故意犯罪</w:t>
      </w:r>
      <w:r>
        <w:rPr>
          <w:rFonts w:ascii="仿宋_GB2312" w:eastAsia="仿宋_GB2312" w:hAnsi="仿宋" w:hint="eastAsia"/>
          <w:sz w:val="32"/>
        </w:rPr>
        <w:t>。</w:t>
      </w:r>
    </w:p>
    <w:p w:rsidR="00E71892" w:rsidRDefault="00E71892" w:rsidP="00E71892">
      <w:pPr>
        <w:spacing w:line="48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根据《中华人民共和国监狱法》</w:t>
      </w:r>
      <w:r>
        <w:rPr>
          <w:rFonts w:ascii="仿宋_GB2312" w:eastAsia="仿宋_GB2312" w:hint="eastAsia"/>
          <w:sz w:val="32"/>
          <w:szCs w:val="32"/>
        </w:rPr>
        <w:t>第三十一条、</w:t>
      </w:r>
      <w:r>
        <w:rPr>
          <w:rFonts w:ascii="仿宋_GB2312" w:eastAsia="仿宋_GB2312" w:hint="eastAsia"/>
          <w:sz w:val="32"/>
        </w:rPr>
        <w:t>《中华人民共和国刑法》第五十条、《中华人民共和国刑事诉讼法》第二百六十一条第二款的规定，建议对罪犯叶吉祥减为无期徒刑，剥夺政治权利终身不变。特报请裁定。</w:t>
      </w:r>
    </w:p>
    <w:p w:rsidR="00E71892" w:rsidRDefault="00E71892" w:rsidP="00E71892">
      <w:pPr>
        <w:spacing w:line="4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此致</w:t>
      </w:r>
    </w:p>
    <w:p w:rsidR="00E71892" w:rsidRDefault="00E71892" w:rsidP="00E71892">
      <w:pPr>
        <w:pStyle w:val="a5"/>
        <w:spacing w:line="480" w:lineRule="exact"/>
        <w:ind w:leftChars="0" w:left="0"/>
        <w:rPr>
          <w:rFonts w:hint="default"/>
        </w:rPr>
      </w:pPr>
      <w:r>
        <w:t>四川省高级人民法院</w:t>
      </w:r>
    </w:p>
    <w:p w:rsidR="00E71892" w:rsidRDefault="00E71892" w:rsidP="00E71892">
      <w:pPr>
        <w:pStyle w:val="a5"/>
        <w:wordWrap w:val="0"/>
        <w:spacing w:line="480" w:lineRule="exact"/>
        <w:ind w:leftChars="0"/>
        <w:jc w:val="right"/>
        <w:rPr>
          <w:rFonts w:hint="default"/>
          <w:b/>
        </w:rPr>
      </w:pPr>
    </w:p>
    <w:p w:rsidR="00E71892" w:rsidRDefault="00E71892" w:rsidP="00E71892">
      <w:pPr>
        <w:pStyle w:val="a5"/>
        <w:wordWrap w:val="0"/>
        <w:spacing w:line="480" w:lineRule="exact"/>
        <w:ind w:leftChars="0"/>
        <w:jc w:val="right"/>
        <w:rPr>
          <w:rFonts w:hint="default"/>
        </w:rPr>
      </w:pPr>
      <w:r>
        <w:t xml:space="preserve">四川省宜宾监狱  </w:t>
      </w:r>
    </w:p>
    <w:p w:rsidR="00E71892" w:rsidRDefault="00E71892" w:rsidP="00E71892">
      <w:pPr>
        <w:pStyle w:val="a5"/>
        <w:spacing w:line="480" w:lineRule="exact"/>
        <w:ind w:leftChars="0"/>
        <w:jc w:val="right"/>
        <w:rPr>
          <w:rFonts w:hint="default"/>
        </w:rPr>
      </w:pPr>
      <w:r>
        <w:t>2025年11月28日</w:t>
      </w:r>
    </w:p>
    <w:p w:rsidR="00797161" w:rsidRDefault="00797161"/>
    <w:sectPr w:rsidR="007971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161" w:rsidRDefault="00797161" w:rsidP="00E71892">
      <w:r>
        <w:separator/>
      </w:r>
    </w:p>
  </w:endnote>
  <w:endnote w:type="continuationSeparator" w:id="1">
    <w:p w:rsidR="00797161" w:rsidRDefault="00797161" w:rsidP="00E71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161" w:rsidRDefault="00797161" w:rsidP="00E71892">
      <w:r>
        <w:separator/>
      </w:r>
    </w:p>
  </w:footnote>
  <w:footnote w:type="continuationSeparator" w:id="1">
    <w:p w:rsidR="00797161" w:rsidRDefault="00797161" w:rsidP="00E718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892"/>
    <w:rsid w:val="00797161"/>
    <w:rsid w:val="00E71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1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18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1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1892"/>
    <w:rPr>
      <w:sz w:val="18"/>
      <w:szCs w:val="18"/>
    </w:rPr>
  </w:style>
  <w:style w:type="paragraph" w:styleId="a5">
    <w:name w:val="Closing"/>
    <w:basedOn w:val="a"/>
    <w:link w:val="Char1"/>
    <w:qFormat/>
    <w:rsid w:val="00E7189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E7189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2025-11-30T09:21:00Z</dcterms:created>
  <dcterms:modified xsi:type="dcterms:W3CDTF">2025-11-30T09:21:00Z</dcterms:modified>
</cp:coreProperties>
</file>