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1A" w:rsidRDefault="0074511A" w:rsidP="0074511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4511A" w:rsidRPr="00895E0A" w:rsidRDefault="0074511A" w:rsidP="0074511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4511A" w:rsidRPr="00DF39C6" w:rsidRDefault="0074511A" w:rsidP="0074511A">
      <w:pPr>
        <w:spacing w:line="460" w:lineRule="exact"/>
        <w:jc w:val="center"/>
        <w:rPr>
          <w:rFonts w:eastAsia="黑体"/>
          <w:sz w:val="32"/>
        </w:rPr>
      </w:pPr>
    </w:p>
    <w:p w:rsidR="0074511A" w:rsidRPr="000B5811" w:rsidRDefault="0074511A" w:rsidP="0074511A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832A6D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807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74511A" w:rsidRDefault="0074511A" w:rsidP="0074511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黎廷权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1967年8月2日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四川省乐山市沐川县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74511A" w:rsidRPr="00AD0FDA" w:rsidRDefault="0074511A" w:rsidP="0074511A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黎廷权1985年5月16日因惯窃罪被判处有期徒刑五年，1999年9月1</w:t>
      </w:r>
      <w:r>
        <w:rPr>
          <w:rFonts w:ascii="仿宋_GB2312" w:eastAsia="仿宋_GB2312" w:hAnsi="仿宋" w:hint="eastAsia"/>
          <w:noProof/>
          <w:sz w:val="32"/>
        </w:rPr>
        <w:t>6</w:t>
      </w:r>
      <w:r w:rsidRPr="00C95D99">
        <w:rPr>
          <w:rFonts w:ascii="仿宋_GB2312" w:eastAsia="仿宋_GB2312" w:hAnsi="仿宋" w:hint="eastAsia"/>
          <w:noProof/>
          <w:sz w:val="32"/>
        </w:rPr>
        <w:t>日因运输毒品罪被判处有期徒刑十五年，2009年6月30日刑满释放。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2011年10月21日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（2011）乐刑初字第41号刑事判决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</w:t>
      </w:r>
      <w:r w:rsidRPr="00BF7D55">
        <w:rPr>
          <w:rFonts w:ascii="宋体" w:hAnsi="宋体" w:cs="宋体" w:hint="eastAsia"/>
          <w:noProof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剥夺政治权利终身，并处没收个人全部财产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被告人黎廷权未提出上诉，经四川省高级人民法院于</w:t>
      </w:r>
      <w:r>
        <w:rPr>
          <w:rFonts w:ascii="仿宋_GB2312" w:eastAsia="仿宋_GB2312" w:hAnsi="仿宋"/>
          <w:noProof/>
          <w:sz w:val="32"/>
        </w:rPr>
        <w:t>2012年3月6日</w:t>
      </w:r>
      <w:r w:rsidRPr="00C95D99">
        <w:rPr>
          <w:rFonts w:ascii="仿宋_GB2312" w:eastAsia="仿宋_GB2312" w:hAnsi="仿宋" w:hint="eastAsia"/>
          <w:noProof/>
          <w:sz w:val="32"/>
        </w:rPr>
        <w:t>作出（2012）川刑复字第79号刑事裁定书，裁定核准死刑，缓期二年执行，剥夺政治权利终身。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2012年3月22日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2012年3月27日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2014年12月4日经四川省高级人民法院以（2014）川刑执字第1018号刑事裁定书裁定减为无期徒刑，剥夺政治权利终身；2018年11月5日经四川省高级人民法院以（2018）川刑更653号刑事裁定书裁定减为有期徒刑二十五年，剥夺政治权利九年；2022年7月25日经四川省宜宾市中级人民法院以（2022）川15刑更388号刑事裁定书裁定减刑六个月。应于2043年5月4日刑满。</w:t>
      </w:r>
    </w:p>
    <w:p w:rsidR="0074511A" w:rsidRPr="00431A9B" w:rsidRDefault="0074511A" w:rsidP="0074511A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>积极参</w:t>
      </w:r>
      <w:r w:rsidRPr="00250718">
        <w:rPr>
          <w:rFonts w:ascii="仿宋_GB2312" w:eastAsia="仿宋_GB2312" w:hAnsi="仿宋" w:hint="eastAsia"/>
          <w:sz w:val="32"/>
        </w:rPr>
        <w:lastRenderedPageBreak/>
        <w:t xml:space="preserve">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该犯没收个人全部财产于2024年8月1日经四川省乐山市中级人民法院以（2024）川11执100号执行裁定书裁定终结执行。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黎廷权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4511A" w:rsidRPr="00D010DE" w:rsidRDefault="0074511A" w:rsidP="0074511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黎廷权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该犯系累犯、毒品再犯，依法应当从严。</w:t>
      </w:r>
    </w:p>
    <w:p w:rsidR="0074511A" w:rsidRPr="00431A9B" w:rsidRDefault="0074511A" w:rsidP="0074511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黎廷权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74511A" w:rsidRDefault="0074511A" w:rsidP="0074511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74511A" w:rsidP="0074511A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CA0A5D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2D3" w:rsidRDefault="00CC42D3" w:rsidP="00473C02">
      <w:r>
        <w:separator/>
      </w:r>
    </w:p>
  </w:endnote>
  <w:endnote w:type="continuationSeparator" w:id="1">
    <w:p w:rsidR="00CC42D3" w:rsidRDefault="00CC42D3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2D3" w:rsidRDefault="00CC42D3" w:rsidP="00473C02">
      <w:r>
        <w:separator/>
      </w:r>
    </w:p>
  </w:footnote>
  <w:footnote w:type="continuationSeparator" w:id="1">
    <w:p w:rsidR="00CC42D3" w:rsidRDefault="00CC42D3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32A48"/>
    <w:rsid w:val="00082E3D"/>
    <w:rsid w:val="000B67F9"/>
    <w:rsid w:val="00177957"/>
    <w:rsid w:val="001C6D2A"/>
    <w:rsid w:val="002005D5"/>
    <w:rsid w:val="00205922"/>
    <w:rsid w:val="00237608"/>
    <w:rsid w:val="002F5CEF"/>
    <w:rsid w:val="003A49FC"/>
    <w:rsid w:val="003B33F0"/>
    <w:rsid w:val="00473C02"/>
    <w:rsid w:val="00581A1C"/>
    <w:rsid w:val="0069276D"/>
    <w:rsid w:val="0074511A"/>
    <w:rsid w:val="007B12E6"/>
    <w:rsid w:val="00832A6D"/>
    <w:rsid w:val="008C0634"/>
    <w:rsid w:val="008E7844"/>
    <w:rsid w:val="008F56D8"/>
    <w:rsid w:val="00923361"/>
    <w:rsid w:val="00947057"/>
    <w:rsid w:val="00A12D12"/>
    <w:rsid w:val="00B11A07"/>
    <w:rsid w:val="00BC107A"/>
    <w:rsid w:val="00C60609"/>
    <w:rsid w:val="00CA0A5D"/>
    <w:rsid w:val="00CC42D3"/>
    <w:rsid w:val="00D06BFF"/>
    <w:rsid w:val="00D2109C"/>
    <w:rsid w:val="00DA7B0F"/>
    <w:rsid w:val="00DF73A5"/>
    <w:rsid w:val="00EF4F19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Company>Microsoft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2025-01-16T01:27:00Z</dcterms:created>
  <dcterms:modified xsi:type="dcterms:W3CDTF">2025-01-16T03:13:00Z</dcterms:modified>
</cp:coreProperties>
</file>