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BF" w:rsidRDefault="008E26BF" w:rsidP="008E26B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E26BF" w:rsidRPr="00895E0A" w:rsidRDefault="008E26BF" w:rsidP="008E26B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E26BF" w:rsidRPr="00AC4BED" w:rsidRDefault="008E26BF" w:rsidP="008E26BF">
      <w:pPr>
        <w:spacing w:line="460" w:lineRule="exact"/>
        <w:jc w:val="center"/>
        <w:rPr>
          <w:rFonts w:eastAsia="黑体"/>
          <w:sz w:val="32"/>
        </w:rPr>
      </w:pPr>
    </w:p>
    <w:p w:rsidR="008E26BF" w:rsidRPr="000A7047" w:rsidRDefault="008E26BF" w:rsidP="008E26BF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789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8E26BF" w:rsidRPr="000A7047" w:rsidRDefault="008E26BF" w:rsidP="008E26B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郑树华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1953年4月17日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居民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0A7047">
        <w:rPr>
          <w:rFonts w:ascii="仿宋_GB2312" w:eastAsia="仿宋_GB2312" w:hAnsi="仿宋" w:hint="eastAsia"/>
          <w:noProof/>
          <w:sz w:val="32"/>
        </w:rPr>
        <w:t>长宁县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8E26BF" w:rsidRPr="000A7047" w:rsidRDefault="008E26BF" w:rsidP="008E26B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郑树华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故意杀人罪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2008年10月24日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（2008）宜中刑一初字第45号刑事判决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无期徒刑</w:t>
      </w:r>
      <w:r w:rsidRPr="000A7047">
        <w:rPr>
          <w:rFonts w:ascii="仿宋_GB2312" w:eastAsia="仿宋_GB2312" w:hAnsi="宋体" w:cs="宋体" w:hint="eastAsia"/>
          <w:noProof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剥夺政治权利终身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被告人郑树华未提出上诉。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2008年11月4日</w:t>
      </w:r>
      <w:r w:rsidRPr="000A7047">
        <w:rPr>
          <w:rFonts w:ascii="仿宋_GB2312" w:eastAsia="仿宋_GB2312" w:hAnsi="仿宋" w:hint="eastAsia"/>
          <w:sz w:val="32"/>
        </w:rPr>
        <w:t>起。于</w:t>
      </w:r>
      <w:r w:rsidRPr="000A7047">
        <w:rPr>
          <w:rFonts w:ascii="仿宋_GB2312" w:eastAsia="仿宋_GB2312" w:hAnsi="仿宋" w:hint="eastAsia"/>
          <w:noProof/>
          <w:sz w:val="32"/>
        </w:rPr>
        <w:t>2008年11月19日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2012年9月7日经四川省高级人民法院以（2012）川刑执字第946号刑事裁定书裁定减为有期徒刑十八年十个月，剥夺政治权利七年；2016年1月28日经四川省宜宾市中级人民法院以（2016）川15刑更42号刑事裁定书裁定减刑一年；2018年7月25日经四川省宜宾市中级人民法院以（2018）川15刑更780号刑事裁定书裁定减刑六个月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2022年2月24日经四川省宜宾市中级人民法院以（2022）川15刑更50号刑事裁定书裁定减刑八个月。应于2029年5月6日刑满。</w:t>
      </w:r>
    </w:p>
    <w:p w:rsidR="008E26BF" w:rsidRPr="000A7047" w:rsidRDefault="008E26BF" w:rsidP="008E26B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活检讨会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保证了产品的质量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郑树华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6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8E26BF" w:rsidRPr="000A7047" w:rsidRDefault="008E26BF" w:rsidP="008E26B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郑树华</w:t>
      </w:r>
      <w:r w:rsidRPr="000A7047">
        <w:rPr>
          <w:rFonts w:hAnsi="仿宋"/>
        </w:rPr>
        <w:t>在服刑期间，认罪悔罪，遵规守纪，积极改造，确有悔改表现。</w:t>
      </w:r>
      <w:r w:rsidRPr="000A7047">
        <w:rPr>
          <w:rFonts w:hAnsi="仿宋"/>
          <w:noProof/>
        </w:rPr>
        <w:t>该犯系故意杀人犯罪罪犯、依法应当从严。</w:t>
      </w:r>
    </w:p>
    <w:p w:rsidR="008E26BF" w:rsidRPr="000A7047" w:rsidRDefault="008E26BF" w:rsidP="008E26B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郑树华</w:t>
      </w:r>
      <w:r w:rsidRPr="000A7047">
        <w:rPr>
          <w:rFonts w:hAnsi="仿宋"/>
        </w:rPr>
        <w:t>减刑</w:t>
      </w:r>
      <w:r>
        <w:rPr>
          <w:rFonts w:hAnsi="仿宋"/>
        </w:rPr>
        <w:t>七个月</w:t>
      </w:r>
      <w:r w:rsidRPr="000A7047">
        <w:rPr>
          <w:rFonts w:hAnsi="仿宋"/>
        </w:rPr>
        <w:t>。特报请裁定。</w:t>
      </w:r>
    </w:p>
    <w:p w:rsidR="008E26BF" w:rsidRPr="000A7047" w:rsidRDefault="008E26BF" w:rsidP="008E26B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8E26BF" w:rsidRPr="000A7047" w:rsidRDefault="008E26BF" w:rsidP="008E26BF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8E26BF" w:rsidRPr="000A7047" w:rsidRDefault="008E26BF" w:rsidP="008E26B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E26BF" w:rsidRPr="000A7047" w:rsidRDefault="008E26BF" w:rsidP="008E26B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E26BF" w:rsidRPr="000A7047" w:rsidRDefault="008E26BF" w:rsidP="008E26BF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8E26BF" w:rsidRPr="000A7047" w:rsidRDefault="008E26BF" w:rsidP="008E26BF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8E26BF" w:rsidRPr="001A5709" w:rsidRDefault="008E26BF" w:rsidP="008451C7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CF78CA" w:rsidRPr="008E26BF" w:rsidRDefault="00CF78CA"/>
    <w:sectPr w:rsidR="00CF78CA" w:rsidRPr="008E26BF" w:rsidSect="00A146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57D" w:rsidRDefault="006E757D" w:rsidP="008E26BF">
      <w:r>
        <w:separator/>
      </w:r>
    </w:p>
  </w:endnote>
  <w:endnote w:type="continuationSeparator" w:id="1">
    <w:p w:rsidR="006E757D" w:rsidRDefault="006E757D" w:rsidP="008E2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57D" w:rsidRDefault="006E757D" w:rsidP="008E26BF">
      <w:r>
        <w:separator/>
      </w:r>
    </w:p>
  </w:footnote>
  <w:footnote w:type="continuationSeparator" w:id="1">
    <w:p w:rsidR="006E757D" w:rsidRDefault="006E757D" w:rsidP="008E26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6BF"/>
    <w:rsid w:val="006E757D"/>
    <w:rsid w:val="008451C7"/>
    <w:rsid w:val="008E26BF"/>
    <w:rsid w:val="00A14671"/>
    <w:rsid w:val="00C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2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2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2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26BF"/>
    <w:rPr>
      <w:sz w:val="18"/>
      <w:szCs w:val="18"/>
    </w:rPr>
  </w:style>
  <w:style w:type="paragraph" w:styleId="a5">
    <w:name w:val="Closing"/>
    <w:basedOn w:val="a"/>
    <w:link w:val="Char1"/>
    <w:rsid w:val="008E26B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E26B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E26B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E26B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Company>微软中国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2025-01-16T02:45:00Z</dcterms:created>
  <dcterms:modified xsi:type="dcterms:W3CDTF">2025-01-16T03:06:00Z</dcterms:modified>
</cp:coreProperties>
</file>