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ED" w:rsidRDefault="002110ED" w:rsidP="002110E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110ED" w:rsidRPr="00895E0A" w:rsidRDefault="002110ED" w:rsidP="002110E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110ED" w:rsidRPr="00DF39C6" w:rsidRDefault="002110ED" w:rsidP="002110ED">
      <w:pPr>
        <w:spacing w:line="460" w:lineRule="exact"/>
        <w:jc w:val="center"/>
        <w:rPr>
          <w:rFonts w:eastAsia="黑体"/>
          <w:sz w:val="32"/>
        </w:rPr>
      </w:pPr>
    </w:p>
    <w:p w:rsidR="002110ED" w:rsidRPr="000B5811" w:rsidRDefault="002110ED" w:rsidP="002110ED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50246E">
        <w:rPr>
          <w:rFonts w:ascii="仿宋_GB2312" w:eastAsia="仿宋_GB2312" w:hAnsi="仿宋" w:hint="eastAsia"/>
          <w:sz w:val="32"/>
        </w:rPr>
        <w:t>4)</w:t>
      </w:r>
      <w:r>
        <w:rPr>
          <w:rFonts w:ascii="仿宋_GB2312" w:eastAsia="仿宋_GB2312" w:hAnsi="仿宋" w:hint="eastAsia"/>
          <w:sz w:val="32"/>
        </w:rPr>
        <w:t>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82</w:t>
      </w:r>
      <w:r>
        <w:rPr>
          <w:rFonts w:ascii="仿宋_GB2312" w:eastAsia="仿宋_GB2312" w:hAnsi="仿宋" w:hint="eastAsia"/>
          <w:noProof/>
          <w:sz w:val="32"/>
        </w:rPr>
        <w:t>4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2110ED" w:rsidRDefault="002110ED" w:rsidP="002110E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皮勇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1991年10月18日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四川省泸州市龙马潭区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2110ED" w:rsidRPr="00AD0FDA" w:rsidRDefault="002110ED" w:rsidP="002110ED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皮勇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2019年12月30日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</w:t>
      </w:r>
      <w:r>
        <w:rPr>
          <w:rFonts w:ascii="仿宋_GB2312" w:eastAsia="仿宋_GB2312" w:hAnsi="仿宋" w:hint="eastAsia"/>
          <w:noProof/>
          <w:sz w:val="32"/>
        </w:rPr>
        <w:t>9</w:t>
      </w:r>
      <w:r w:rsidRPr="00C95D99">
        <w:rPr>
          <w:rFonts w:ascii="仿宋_GB2312" w:eastAsia="仿宋_GB2312" w:hAnsi="仿宋" w:hint="eastAsia"/>
          <w:noProof/>
          <w:sz w:val="32"/>
        </w:rPr>
        <w:t>)川05刑初32号刑事附带民事判决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无期徒刑，剥夺政治权利终身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四人共同民事赔偿37358.5元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被告人皮勇及同案犯、原告</w:t>
      </w:r>
      <w:r>
        <w:rPr>
          <w:rFonts w:ascii="仿宋_GB2312" w:eastAsia="仿宋_GB2312" w:hAnsi="仿宋" w:hint="eastAsia"/>
          <w:noProof/>
          <w:sz w:val="32"/>
        </w:rPr>
        <w:t>人</w:t>
      </w:r>
      <w:r w:rsidRPr="00C95D99">
        <w:rPr>
          <w:rFonts w:ascii="仿宋_GB2312" w:eastAsia="仿宋_GB2312" w:hAnsi="仿宋" w:hint="eastAsia"/>
          <w:noProof/>
          <w:sz w:val="32"/>
        </w:rPr>
        <w:t>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2020年10月24日</w:t>
      </w:r>
      <w:r w:rsidRPr="00C95D99">
        <w:rPr>
          <w:rFonts w:ascii="仿宋_GB2312" w:eastAsia="仿宋_GB2312" w:hAnsi="仿宋" w:hint="eastAsia"/>
          <w:noProof/>
          <w:sz w:val="32"/>
        </w:rPr>
        <w:t>作出(2020)川刑终279号刑事附带民事判决书，判决维持原判。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2021年1月20日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2021年7月2日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2110ED" w:rsidRPr="00431A9B" w:rsidRDefault="002110ED" w:rsidP="002110ED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该犯与另三人共同民事赔偿37358.5元已履行。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皮勇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2110ED" w:rsidRPr="00D010DE" w:rsidRDefault="002110ED" w:rsidP="002110E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皮勇</w:t>
      </w:r>
      <w:r>
        <w:rPr>
          <w:rFonts w:ascii="仿宋_GB2312" w:eastAsia="仿宋_GB2312" w:hAnsi="仿宋" w:hint="eastAsia"/>
          <w:sz w:val="32"/>
        </w:rPr>
        <w:t>在服刑期间，认罪悔罪，遵规守纪，</w:t>
      </w:r>
      <w:r>
        <w:rPr>
          <w:rFonts w:ascii="仿宋_GB2312" w:eastAsia="仿宋_GB2312" w:hAnsi="仿宋" w:hint="eastAsia"/>
          <w:sz w:val="32"/>
        </w:rPr>
        <w:lastRenderedPageBreak/>
        <w:t>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该犯系故意杀人犯罪罪犯，依法应当从严。</w:t>
      </w:r>
    </w:p>
    <w:p w:rsidR="002110ED" w:rsidRPr="00431A9B" w:rsidRDefault="002110ED" w:rsidP="002110E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皮勇减为有期徒刑二十二年，剥夺政治权利七年</w:t>
      </w:r>
      <w:r w:rsidRPr="00431A9B">
        <w:rPr>
          <w:rFonts w:hAnsi="仿宋"/>
        </w:rPr>
        <w:t>。特报请裁定。</w:t>
      </w:r>
    </w:p>
    <w:p w:rsidR="002110ED" w:rsidRDefault="002110ED" w:rsidP="002110E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2110ED" w:rsidP="002110ED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</w:t>
      </w:r>
      <w:r w:rsidR="002110ED" w:rsidRPr="00C95D99">
        <w:rPr>
          <w:rFonts w:hAnsi="仿宋"/>
          <w:noProof/>
        </w:rPr>
        <w:t>皮勇</w:t>
      </w:r>
      <w:r w:rsidRPr="00A36CC0">
        <w:t>减刑材料1卷</w:t>
      </w:r>
    </w:p>
    <w:p w:rsidR="00473C02" w:rsidRPr="00473C02" w:rsidRDefault="00F12177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A6D" w:rsidRDefault="00B52A6D" w:rsidP="00473C02">
      <w:r>
        <w:separator/>
      </w:r>
    </w:p>
  </w:endnote>
  <w:endnote w:type="continuationSeparator" w:id="1">
    <w:p w:rsidR="00B52A6D" w:rsidRDefault="00B52A6D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A6D" w:rsidRDefault="00B52A6D" w:rsidP="00473C02">
      <w:r>
        <w:separator/>
      </w:r>
    </w:p>
  </w:footnote>
  <w:footnote w:type="continuationSeparator" w:id="1">
    <w:p w:rsidR="00B52A6D" w:rsidRDefault="00B52A6D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5283E"/>
    <w:rsid w:val="00082E3D"/>
    <w:rsid w:val="000B67F9"/>
    <w:rsid w:val="001534D8"/>
    <w:rsid w:val="00177957"/>
    <w:rsid w:val="001C6D2A"/>
    <w:rsid w:val="002005D5"/>
    <w:rsid w:val="002110ED"/>
    <w:rsid w:val="00237608"/>
    <w:rsid w:val="002F5CEF"/>
    <w:rsid w:val="003B33F0"/>
    <w:rsid w:val="00473C02"/>
    <w:rsid w:val="004B020E"/>
    <w:rsid w:val="0050246E"/>
    <w:rsid w:val="00523713"/>
    <w:rsid w:val="0069276D"/>
    <w:rsid w:val="006C2435"/>
    <w:rsid w:val="006D0B22"/>
    <w:rsid w:val="0074511A"/>
    <w:rsid w:val="007B12E6"/>
    <w:rsid w:val="008C0634"/>
    <w:rsid w:val="008E7844"/>
    <w:rsid w:val="008F56D8"/>
    <w:rsid w:val="00923361"/>
    <w:rsid w:val="00947057"/>
    <w:rsid w:val="009D6946"/>
    <w:rsid w:val="009F5349"/>
    <w:rsid w:val="00A12D12"/>
    <w:rsid w:val="00A91625"/>
    <w:rsid w:val="00B11A07"/>
    <w:rsid w:val="00B52A6D"/>
    <w:rsid w:val="00BA56EC"/>
    <w:rsid w:val="00BC107A"/>
    <w:rsid w:val="00C60609"/>
    <w:rsid w:val="00C6735B"/>
    <w:rsid w:val="00CC0832"/>
    <w:rsid w:val="00D06BFF"/>
    <w:rsid w:val="00D2109C"/>
    <w:rsid w:val="00D308A0"/>
    <w:rsid w:val="00DA7B0F"/>
    <w:rsid w:val="00DF73A5"/>
    <w:rsid w:val="00EF4F19"/>
    <w:rsid w:val="00F12177"/>
    <w:rsid w:val="00F20788"/>
    <w:rsid w:val="00F53DF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2025-01-16T01:35:00Z</dcterms:created>
  <dcterms:modified xsi:type="dcterms:W3CDTF">2025-01-16T03:14:00Z</dcterms:modified>
</cp:coreProperties>
</file>