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A57" w:rsidRDefault="005A2A57" w:rsidP="005A2A57">
      <w:pPr>
        <w:spacing w:line="500" w:lineRule="exact"/>
        <w:jc w:val="center"/>
        <w:rPr>
          <w:rFonts w:eastAsia="黑体"/>
          <w:sz w:val="44"/>
        </w:rPr>
      </w:pPr>
      <w:r w:rsidRPr="00E952D3">
        <w:rPr>
          <w:rFonts w:eastAsia="黑体" w:hint="eastAsia"/>
          <w:sz w:val="44"/>
        </w:rPr>
        <w:t>四川省宜宾监狱</w:t>
      </w:r>
    </w:p>
    <w:p w:rsidR="005A2A57" w:rsidRPr="00895E0A" w:rsidRDefault="005A2A57" w:rsidP="005A2A57">
      <w:pPr>
        <w:spacing w:line="500" w:lineRule="exact"/>
        <w:jc w:val="center"/>
        <w:rPr>
          <w:rFonts w:eastAsia="黑体"/>
          <w:sz w:val="44"/>
        </w:rPr>
      </w:pPr>
      <w:r w:rsidRPr="00E952D3">
        <w:rPr>
          <w:rFonts w:eastAsia="黑体" w:hint="eastAsia"/>
          <w:sz w:val="44"/>
        </w:rPr>
        <w:t>报请减刑建议</w:t>
      </w:r>
      <w:r w:rsidRPr="00895E0A">
        <w:rPr>
          <w:rFonts w:eastAsia="黑体" w:hint="eastAsia"/>
          <w:sz w:val="44"/>
        </w:rPr>
        <w:t>书</w:t>
      </w:r>
    </w:p>
    <w:p w:rsidR="005A2A57" w:rsidRPr="00953E23" w:rsidRDefault="005A2A57" w:rsidP="005A2A57">
      <w:pPr>
        <w:spacing w:line="480" w:lineRule="exact"/>
        <w:jc w:val="center"/>
        <w:rPr>
          <w:rFonts w:eastAsia="黑体"/>
          <w:sz w:val="32"/>
        </w:rPr>
      </w:pPr>
    </w:p>
    <w:p w:rsidR="005A2A57" w:rsidRPr="002D2D15" w:rsidRDefault="00BA6ECC" w:rsidP="00BA6ECC">
      <w:pPr>
        <w:wordWrap w:val="0"/>
        <w:spacing w:line="480" w:lineRule="exact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</w:t>
      </w:r>
      <w:r w:rsidR="005A2A57" w:rsidRPr="002D2D15">
        <w:rPr>
          <w:rFonts w:ascii="仿宋_GB2312" w:eastAsia="仿宋_GB2312" w:hint="eastAsia"/>
          <w:sz w:val="32"/>
        </w:rPr>
        <w:t>（20</w:t>
      </w:r>
      <w:r w:rsidR="005A2A57">
        <w:rPr>
          <w:rFonts w:ascii="仿宋_GB2312" w:eastAsia="仿宋_GB2312" w:hint="eastAsia"/>
          <w:sz w:val="32"/>
        </w:rPr>
        <w:t>24</w:t>
      </w:r>
      <w:r w:rsidR="005A2A57" w:rsidRPr="002D2D15">
        <w:rPr>
          <w:rFonts w:ascii="仿宋_GB2312" w:eastAsia="仿宋_GB2312" w:hint="eastAsia"/>
          <w:sz w:val="32"/>
        </w:rPr>
        <w:t>）宜监减字第</w:t>
      </w:r>
      <w:r w:rsidR="005A2A57">
        <w:rPr>
          <w:rFonts w:ascii="仿宋_GB2312" w:eastAsia="仿宋_GB2312" w:hint="eastAsia"/>
          <w:sz w:val="32"/>
        </w:rPr>
        <w:t xml:space="preserve"> </w:t>
      </w:r>
      <w:r w:rsidR="005A2A57" w:rsidRPr="00257A78">
        <w:rPr>
          <w:rFonts w:ascii="仿宋_GB2312" w:eastAsia="仿宋_GB2312"/>
          <w:noProof/>
          <w:sz w:val="32"/>
        </w:rPr>
        <w:t>888</w:t>
      </w:r>
      <w:r w:rsidR="005A2A57" w:rsidRPr="002D2D15">
        <w:rPr>
          <w:rFonts w:ascii="仿宋_GB2312" w:eastAsia="仿宋_GB2312" w:hint="eastAsia"/>
          <w:sz w:val="32"/>
        </w:rPr>
        <w:t>号</w:t>
      </w:r>
    </w:p>
    <w:p w:rsidR="005A2A57" w:rsidRPr="002D2D15" w:rsidRDefault="005A2A57" w:rsidP="005A2A57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2D15">
        <w:rPr>
          <w:rFonts w:ascii="仿宋_GB2312" w:eastAsia="仿宋_GB2312" w:hAnsi="仿宋" w:hint="eastAsia"/>
          <w:sz w:val="32"/>
        </w:rPr>
        <w:t>罪犯</w:t>
      </w:r>
      <w:r w:rsidRPr="00257A78">
        <w:rPr>
          <w:rFonts w:ascii="仿宋_GB2312" w:eastAsia="仿宋_GB2312" w:hAnsi="仿宋" w:hint="eastAsia"/>
          <w:noProof/>
          <w:sz w:val="32"/>
        </w:rPr>
        <w:t>李金和</w:t>
      </w:r>
      <w:r w:rsidRPr="002D2D15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1973年11月6日</w:t>
      </w:r>
      <w:r w:rsidRPr="002D2D15">
        <w:rPr>
          <w:rFonts w:ascii="仿宋_GB2312" w:eastAsia="仿宋_GB2312" w:hAnsi="仿宋" w:hint="eastAsia"/>
          <w:sz w:val="32"/>
        </w:rPr>
        <w:t>出生，</w:t>
      </w:r>
      <w:r w:rsidRPr="00257A78">
        <w:rPr>
          <w:rFonts w:ascii="仿宋_GB2312" w:eastAsia="仿宋_GB2312" w:hAnsi="仿宋" w:hint="eastAsia"/>
          <w:noProof/>
          <w:sz w:val="32"/>
        </w:rPr>
        <w:t>汉族</w:t>
      </w:r>
      <w:r w:rsidRPr="002D2D15">
        <w:rPr>
          <w:rFonts w:ascii="仿宋_GB2312" w:eastAsia="仿宋_GB2312" w:hAnsi="仿宋" w:hint="eastAsia"/>
          <w:sz w:val="32"/>
        </w:rPr>
        <w:t>,</w:t>
      </w:r>
      <w:r w:rsidRPr="00257A78">
        <w:rPr>
          <w:rFonts w:ascii="仿宋_GB2312" w:eastAsia="仿宋_GB2312" w:hAnsi="仿宋" w:hint="eastAsia"/>
          <w:noProof/>
          <w:sz w:val="32"/>
        </w:rPr>
        <w:t>初中文化</w:t>
      </w:r>
      <w:r w:rsidRPr="002D2D15">
        <w:rPr>
          <w:rFonts w:ascii="仿宋_GB2312" w:eastAsia="仿宋_GB2312" w:hAnsi="仿宋" w:hint="eastAsia"/>
          <w:sz w:val="32"/>
        </w:rPr>
        <w:t>，</w:t>
      </w:r>
      <w:r w:rsidRPr="00257A78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，</w:t>
      </w:r>
      <w:r w:rsidRPr="002D2D15">
        <w:rPr>
          <w:rFonts w:ascii="仿宋_GB2312" w:eastAsia="仿宋_GB2312" w:hAnsi="仿宋" w:hint="eastAsia"/>
          <w:sz w:val="32"/>
        </w:rPr>
        <w:t>原户籍所在地：</w:t>
      </w:r>
      <w:r w:rsidRPr="00257A7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257A78">
        <w:rPr>
          <w:rFonts w:ascii="仿宋_GB2312" w:eastAsia="仿宋_GB2312" w:hAnsi="仿宋" w:hint="eastAsia"/>
          <w:noProof/>
          <w:sz w:val="32"/>
        </w:rPr>
        <w:t>兴文县</w:t>
      </w:r>
      <w:r w:rsidRPr="002D2D15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四</w:t>
      </w:r>
      <w:r w:rsidRPr="002D2D15">
        <w:rPr>
          <w:rFonts w:ascii="仿宋_GB2312" w:eastAsia="仿宋_GB2312" w:hAnsi="仿宋" w:hint="eastAsia"/>
          <w:sz w:val="32"/>
        </w:rPr>
        <w:t>监区服刑。</w:t>
      </w:r>
    </w:p>
    <w:p w:rsidR="005A2A57" w:rsidRPr="002D2D15" w:rsidRDefault="005A2A57" w:rsidP="005A2A57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257A78">
        <w:rPr>
          <w:rFonts w:ascii="仿宋_GB2312" w:eastAsia="仿宋_GB2312" w:hAnsi="仿宋" w:hint="eastAsia"/>
          <w:noProof/>
          <w:sz w:val="32"/>
        </w:rPr>
        <w:t>李金和</w:t>
      </w:r>
      <w:r>
        <w:rPr>
          <w:rFonts w:ascii="仿宋_GB2312" w:eastAsia="仿宋_GB2312" w:hAnsi="仿宋" w:hint="eastAsia"/>
          <w:noProof/>
          <w:sz w:val="32"/>
        </w:rPr>
        <w:t>2006</w:t>
      </w:r>
      <w:r>
        <w:rPr>
          <w:rFonts w:ascii="仿宋_GB2312" w:eastAsia="仿宋_GB2312" w:hAnsi="仿宋" w:hint="eastAsia"/>
          <w:sz w:val="32"/>
        </w:rPr>
        <w:t>年8</w:t>
      </w:r>
      <w:r w:rsidRPr="002F57A3">
        <w:rPr>
          <w:rFonts w:ascii="仿宋_GB2312" w:eastAsia="仿宋_GB2312" w:hAnsi="仿宋" w:hint="eastAsia"/>
          <w:sz w:val="32"/>
        </w:rPr>
        <w:t>月因强奸罪</w:t>
      </w:r>
      <w:r>
        <w:rPr>
          <w:rFonts w:ascii="仿宋_GB2312" w:eastAsia="仿宋_GB2312" w:hAnsi="仿宋" w:hint="eastAsia"/>
          <w:sz w:val="32"/>
        </w:rPr>
        <w:t>、敲诈勒索罪被判处有期徒刑三年，2009年4月25日刑满释放。</w:t>
      </w:r>
      <w:r w:rsidRPr="002D2D15">
        <w:rPr>
          <w:rFonts w:ascii="仿宋_GB2312" w:eastAsia="仿宋_GB2312" w:hAnsi="仿宋" w:hint="eastAsia"/>
          <w:sz w:val="32"/>
        </w:rPr>
        <w:t>因</w:t>
      </w:r>
      <w:r w:rsidRPr="00257A78">
        <w:rPr>
          <w:rFonts w:ascii="仿宋_GB2312" w:eastAsia="仿宋_GB2312" w:hAnsi="仿宋" w:hint="eastAsia"/>
          <w:sz w:val="32"/>
        </w:rPr>
        <w:t>故意伤害罪、滥发林木罪</w:t>
      </w:r>
      <w:r w:rsidRPr="002D2D15">
        <w:rPr>
          <w:rFonts w:ascii="仿宋_GB2312" w:eastAsia="仿宋_GB2312" w:hAnsi="仿宋" w:hint="eastAsia"/>
          <w:sz w:val="32"/>
        </w:rPr>
        <w:t>经</w:t>
      </w:r>
      <w:r w:rsidRPr="00257A78">
        <w:rPr>
          <w:rFonts w:ascii="仿宋_GB2312" w:eastAsia="仿宋_GB2312" w:hAnsi="仿宋" w:hint="eastAsia"/>
          <w:sz w:val="32"/>
        </w:rPr>
        <w:t>四川省泸州市中级人民法院</w:t>
      </w:r>
      <w:r w:rsidRPr="002D2D15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sz w:val="32"/>
        </w:rPr>
        <w:t>2021年11月26日</w:t>
      </w:r>
      <w:r>
        <w:rPr>
          <w:rFonts w:ascii="仿宋_GB2312" w:eastAsia="仿宋_GB2312" w:hAnsi="仿宋" w:hint="eastAsia"/>
          <w:sz w:val="32"/>
        </w:rPr>
        <w:t>以</w:t>
      </w:r>
      <w:r w:rsidRPr="00257A78">
        <w:rPr>
          <w:rFonts w:ascii="仿宋_GB2312" w:eastAsia="仿宋_GB2312" w:hAnsi="仿宋" w:hint="eastAsia"/>
          <w:sz w:val="32"/>
        </w:rPr>
        <w:t>(2020)川05刑初46号刑事附带民事判决</w:t>
      </w:r>
      <w:r>
        <w:rPr>
          <w:rFonts w:ascii="仿宋_GB2312" w:eastAsia="仿宋_GB2312" w:hAnsi="仿宋" w:hint="eastAsia"/>
          <w:sz w:val="32"/>
        </w:rPr>
        <w:t>书</w:t>
      </w:r>
      <w:r w:rsidRPr="002D2D15">
        <w:rPr>
          <w:rFonts w:ascii="仿宋_GB2312" w:eastAsia="仿宋_GB2312" w:hAnsi="仿宋" w:hint="eastAsia"/>
          <w:sz w:val="32"/>
        </w:rPr>
        <w:t>判处</w:t>
      </w:r>
      <w:r w:rsidRPr="00257A78">
        <w:rPr>
          <w:rFonts w:ascii="仿宋_GB2312" w:eastAsia="仿宋_GB2312" w:hAnsi="仿宋" w:hint="eastAsia"/>
          <w:sz w:val="32"/>
        </w:rPr>
        <w:t>死刑，缓期二年执行，剥夺政治权利终身，并处</w:t>
      </w:r>
      <w:r>
        <w:rPr>
          <w:rFonts w:ascii="仿宋_GB2312" w:eastAsia="仿宋_GB2312" w:hAnsi="仿宋" w:hint="eastAsia"/>
          <w:sz w:val="32"/>
        </w:rPr>
        <w:t>罚金5000元，</w:t>
      </w:r>
      <w:r w:rsidRPr="00257A78">
        <w:rPr>
          <w:rFonts w:ascii="仿宋_GB2312" w:eastAsia="仿宋_GB2312" w:hAnsi="仿宋" w:hint="eastAsia"/>
          <w:sz w:val="32"/>
        </w:rPr>
        <w:t>二人共同</w:t>
      </w:r>
      <w:r>
        <w:rPr>
          <w:rFonts w:ascii="仿宋_GB2312" w:eastAsia="仿宋_GB2312" w:hAnsi="仿宋" w:hint="eastAsia"/>
          <w:sz w:val="32"/>
        </w:rPr>
        <w:t>承担</w:t>
      </w:r>
      <w:r w:rsidRPr="00257A78">
        <w:rPr>
          <w:rFonts w:ascii="仿宋_GB2312" w:eastAsia="仿宋_GB2312" w:hAnsi="仿宋" w:hint="eastAsia"/>
          <w:sz w:val="32"/>
        </w:rPr>
        <w:t>民事赔</w:t>
      </w:r>
      <w:r w:rsidRPr="00257A78">
        <w:rPr>
          <w:rFonts w:ascii="仿宋_GB2312" w:eastAsia="仿宋_GB2312" w:hAnsi="仿宋" w:hint="eastAsia"/>
          <w:noProof/>
          <w:sz w:val="32"/>
        </w:rPr>
        <w:t>偿20976.75元</w:t>
      </w:r>
      <w:r w:rsidRPr="002D2D15">
        <w:rPr>
          <w:rFonts w:ascii="仿宋_GB2312" w:eastAsia="仿宋_GB2312" w:hAnsi="仿宋" w:hint="eastAsia"/>
          <w:sz w:val="32"/>
        </w:rPr>
        <w:t>。</w:t>
      </w:r>
      <w:r>
        <w:rPr>
          <w:rFonts w:ascii="仿宋_GB2312" w:eastAsia="仿宋_GB2312" w:hAnsi="仿宋" w:hint="eastAsia"/>
          <w:noProof/>
          <w:sz w:val="32"/>
        </w:rPr>
        <w:t>被告人李金和及同案犯不服判决提起上诉</w:t>
      </w:r>
      <w:r>
        <w:rPr>
          <w:rFonts w:ascii="仿宋_GB2312" w:eastAsia="仿宋_GB2312" w:hAnsi="仿宋" w:hint="eastAsia"/>
          <w:sz w:val="32"/>
        </w:rPr>
        <w:t>，</w:t>
      </w:r>
      <w:r w:rsidRPr="00257A78">
        <w:rPr>
          <w:rFonts w:ascii="仿宋_GB2312" w:eastAsia="仿宋_GB2312" w:hAnsi="仿宋" w:hint="eastAsia"/>
          <w:noProof/>
          <w:sz w:val="32"/>
        </w:rPr>
        <w:t>经四川省高级人民法院于</w:t>
      </w:r>
      <w:r>
        <w:rPr>
          <w:rFonts w:ascii="仿宋_GB2312" w:eastAsia="仿宋_GB2312" w:hAnsi="仿宋"/>
          <w:noProof/>
          <w:sz w:val="32"/>
        </w:rPr>
        <w:t>2022年7月27日</w:t>
      </w:r>
      <w:r w:rsidRPr="00257A78">
        <w:rPr>
          <w:rFonts w:ascii="仿宋_GB2312" w:eastAsia="仿宋_GB2312" w:hAnsi="仿宋" w:hint="eastAsia"/>
          <w:noProof/>
          <w:sz w:val="32"/>
        </w:rPr>
        <w:t>作出（2022）川刑终100号刑事裁定书，裁定驳回上诉，维持原判。</w:t>
      </w:r>
      <w:r>
        <w:rPr>
          <w:rFonts w:ascii="仿宋_GB2312" w:eastAsia="仿宋_GB2312" w:hAnsi="仿宋" w:hint="eastAsia"/>
          <w:sz w:val="32"/>
        </w:rPr>
        <w:t>死刑缓期二年执行</w:t>
      </w:r>
      <w:r w:rsidRPr="002D2D15">
        <w:rPr>
          <w:rFonts w:ascii="仿宋_GB2312" w:eastAsia="仿宋_GB2312" w:hAnsi="仿宋" w:hint="eastAsia"/>
          <w:sz w:val="32"/>
        </w:rPr>
        <w:t>自</w:t>
      </w:r>
      <w:r>
        <w:rPr>
          <w:rFonts w:ascii="仿宋_GB2312" w:eastAsia="仿宋_GB2312" w:hAnsi="仿宋"/>
          <w:noProof/>
          <w:sz w:val="32"/>
        </w:rPr>
        <w:t>2022年8月9日</w:t>
      </w:r>
      <w:r w:rsidRPr="002D2D15">
        <w:rPr>
          <w:rFonts w:ascii="仿宋_GB2312" w:eastAsia="仿宋_GB2312" w:hAnsi="仿宋" w:hint="eastAsia"/>
          <w:sz w:val="32"/>
        </w:rPr>
        <w:t>起</w:t>
      </w:r>
      <w:r>
        <w:rPr>
          <w:rFonts w:ascii="仿宋_GB2312" w:eastAsia="仿宋_GB2312" w:hAnsi="仿宋" w:hint="eastAsia"/>
          <w:sz w:val="32"/>
        </w:rPr>
        <w:t>至2024年8月8日止</w:t>
      </w:r>
      <w:r w:rsidRPr="002D2D15">
        <w:rPr>
          <w:rFonts w:ascii="仿宋_GB2312" w:eastAsia="仿宋_GB2312" w:hAnsi="仿宋" w:hint="eastAsia"/>
          <w:sz w:val="32"/>
        </w:rPr>
        <w:t>，于</w:t>
      </w:r>
      <w:r>
        <w:rPr>
          <w:rFonts w:ascii="仿宋_GB2312" w:eastAsia="仿宋_GB2312" w:hAnsi="仿宋"/>
          <w:noProof/>
          <w:sz w:val="32"/>
        </w:rPr>
        <w:t>2023年1月4日</w:t>
      </w:r>
      <w:r>
        <w:rPr>
          <w:rFonts w:ascii="仿宋_GB2312" w:eastAsia="仿宋_GB2312" w:hAnsi="仿宋" w:hint="eastAsia"/>
          <w:sz w:val="32"/>
        </w:rPr>
        <w:t>送</w:t>
      </w:r>
      <w:r w:rsidRPr="002D2D15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2D2D15">
        <w:rPr>
          <w:rFonts w:ascii="仿宋_GB2312" w:eastAsia="仿宋_GB2312" w:hAnsi="仿宋" w:hint="eastAsia"/>
          <w:sz w:val="32"/>
        </w:rPr>
        <w:t>情况：</w:t>
      </w:r>
      <w:r w:rsidRPr="00257A78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5A2A57" w:rsidRPr="00431A9B" w:rsidRDefault="005A2A57" w:rsidP="005A2A57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257A78">
        <w:rPr>
          <w:rFonts w:ascii="仿宋_GB2312" w:eastAsia="仿宋_GB2312" w:hAnsi="仿宋" w:hint="eastAsia"/>
          <w:noProof/>
          <w:sz w:val="32"/>
        </w:rPr>
        <w:t>入监</w:t>
      </w:r>
      <w:r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以来，遵守监规，积极改造，通过对国家法律、法规、政策的学习，经过监狱民警的耐心帮助教育，能够认识到自己所犯罪行的根源和所犯罪行的严重社会危害性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,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每周按时参加监区组织的集中教育会、生活检讨会及各项专项教育活动，认真撰写每月月记,在每次的考试考核中成绩良好；在劳动改造中，态度端正，积极肯干，服从分配,该犯从事</w:t>
      </w:r>
      <w:r w:rsidRPr="00257A78">
        <w:rPr>
          <w:rFonts w:ascii="仿宋_GB2312" w:eastAsia="仿宋_GB2312" w:hAnsi="仿宋" w:hint="eastAsia"/>
          <w:noProof/>
          <w:sz w:val="32"/>
        </w:rPr>
        <w:t>线圈操作工</w:t>
      </w:r>
      <w:r>
        <w:rPr>
          <w:rFonts w:ascii="仿宋_GB2312" w:eastAsia="仿宋_GB2312" w:hAnsi="仿宋" w:hint="eastAsia"/>
          <w:sz w:val="32"/>
        </w:rPr>
        <w:t>工种，不怕</w:t>
      </w:r>
      <w:r>
        <w:rPr>
          <w:rFonts w:ascii="仿宋_GB2312" w:eastAsia="仿宋_GB2312" w:hAnsi="仿宋" w:hint="eastAsia"/>
          <w:sz w:val="32"/>
        </w:rPr>
        <w:lastRenderedPageBreak/>
        <w:t>苦、不怕累，任劳任怨，</w:t>
      </w:r>
      <w:r w:rsidRPr="00257A78">
        <w:rPr>
          <w:rFonts w:ascii="仿宋_GB2312" w:eastAsia="仿宋_GB2312" w:hAnsi="仿宋" w:hint="eastAsia"/>
          <w:noProof/>
          <w:sz w:val="32"/>
        </w:rPr>
        <w:t>认真学习劳动技术；</w:t>
      </w:r>
      <w:r>
        <w:rPr>
          <w:rFonts w:ascii="仿宋_GB2312" w:eastAsia="仿宋_GB2312" w:hAnsi="仿宋" w:hint="eastAsia"/>
          <w:noProof/>
          <w:sz w:val="32"/>
        </w:rPr>
        <w:t>该犯罚金5000元未执行，二人共同承担民事赔偿20976.75元已履行。</w:t>
      </w:r>
      <w:r>
        <w:rPr>
          <w:rFonts w:ascii="仿宋_GB2312" w:eastAsia="仿宋_GB2312" w:hAnsi="仿宋" w:hint="eastAsia"/>
          <w:sz w:val="32"/>
        </w:rPr>
        <w:t>本次考核期内，罪犯</w:t>
      </w:r>
      <w:r w:rsidRPr="00257A78">
        <w:rPr>
          <w:rFonts w:ascii="仿宋_GB2312" w:eastAsia="仿宋_GB2312" w:hAnsi="仿宋" w:hint="eastAsia"/>
          <w:noProof/>
          <w:sz w:val="32"/>
        </w:rPr>
        <w:t>李金和</w:t>
      </w:r>
      <w:r>
        <w:rPr>
          <w:rFonts w:ascii="仿宋_GB2312" w:eastAsia="仿宋_GB2312" w:hAnsi="仿宋" w:hint="eastAsia"/>
          <w:sz w:val="32"/>
        </w:rPr>
        <w:t>共计获得表扬2个。</w:t>
      </w:r>
    </w:p>
    <w:p w:rsidR="005A2A57" w:rsidRPr="00373A59" w:rsidRDefault="005A2A57" w:rsidP="005A2A57">
      <w:pPr>
        <w:spacing w:line="480" w:lineRule="exact"/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57A78">
        <w:rPr>
          <w:rFonts w:ascii="仿宋_GB2312" w:eastAsia="仿宋_GB2312" w:hAnsi="仿宋" w:hint="eastAsia"/>
          <w:noProof/>
          <w:sz w:val="32"/>
        </w:rPr>
        <w:t>李金和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</w:t>
      </w:r>
      <w:r w:rsidRPr="002D2D15">
        <w:rPr>
          <w:rFonts w:ascii="仿宋_GB2312" w:eastAsia="仿宋_GB2312" w:hint="eastAsia"/>
          <w:sz w:val="32"/>
        </w:rPr>
        <w:t>且</w:t>
      </w:r>
      <w:r>
        <w:rPr>
          <w:rFonts w:ascii="仿宋_GB2312" w:eastAsia="仿宋_GB2312" w:hint="eastAsia"/>
          <w:sz w:val="32"/>
        </w:rPr>
        <w:t>在死刑缓期二年执行期间</w:t>
      </w:r>
      <w:r w:rsidRPr="002D2D15">
        <w:rPr>
          <w:rFonts w:ascii="仿宋_GB2312" w:eastAsia="仿宋_GB2312" w:hint="eastAsia"/>
          <w:sz w:val="32"/>
        </w:rPr>
        <w:t>没有</w:t>
      </w:r>
      <w:r>
        <w:rPr>
          <w:rFonts w:ascii="仿宋_GB2312" w:eastAsia="仿宋_GB2312" w:hint="eastAsia"/>
          <w:sz w:val="32"/>
        </w:rPr>
        <w:t>故意犯罪</w:t>
      </w:r>
      <w:r>
        <w:rPr>
          <w:rFonts w:ascii="仿宋_GB2312" w:eastAsia="仿宋_GB2312" w:hAnsi="仿宋" w:hint="eastAsia"/>
          <w:sz w:val="32"/>
        </w:rPr>
        <w:t>。</w:t>
      </w:r>
    </w:p>
    <w:p w:rsidR="005A2A57" w:rsidRPr="002D2D15" w:rsidRDefault="005A2A57" w:rsidP="005A2A57">
      <w:pPr>
        <w:spacing w:line="480" w:lineRule="exact"/>
        <w:ind w:firstLine="645"/>
        <w:rPr>
          <w:rFonts w:ascii="仿宋_GB2312" w:eastAsia="仿宋_GB2312"/>
          <w:sz w:val="32"/>
        </w:rPr>
      </w:pPr>
      <w:r w:rsidRPr="002D2D15">
        <w:rPr>
          <w:rFonts w:ascii="仿宋_GB2312" w:eastAsia="仿宋_GB2312" w:hint="eastAsia"/>
          <w:sz w:val="32"/>
        </w:rPr>
        <w:t>为此，根据《中华人民共和国监狱法》</w:t>
      </w:r>
      <w:r w:rsidRPr="002D2D15">
        <w:rPr>
          <w:rFonts w:ascii="仿宋_GB2312" w:eastAsia="仿宋_GB2312" w:hint="eastAsia"/>
          <w:sz w:val="32"/>
          <w:szCs w:val="32"/>
        </w:rPr>
        <w:t>第三十一条、</w:t>
      </w:r>
      <w:r w:rsidRPr="002D2D15">
        <w:rPr>
          <w:rFonts w:ascii="仿宋_GB2312" w:eastAsia="仿宋_GB2312" w:hint="eastAsia"/>
          <w:sz w:val="32"/>
        </w:rPr>
        <w:t>《中华人民共和国刑法》第五十条、《中华人民共和国刑事诉讼法》第二百六十一条</w:t>
      </w:r>
      <w:r>
        <w:rPr>
          <w:rFonts w:ascii="仿宋_GB2312" w:eastAsia="仿宋_GB2312" w:hint="eastAsia"/>
          <w:sz w:val="32"/>
        </w:rPr>
        <w:t>第二款</w:t>
      </w:r>
      <w:r w:rsidRPr="002D2D15">
        <w:rPr>
          <w:rFonts w:ascii="仿宋_GB2312" w:eastAsia="仿宋_GB2312" w:hint="eastAsia"/>
          <w:sz w:val="32"/>
        </w:rPr>
        <w:t>的规定，建议对罪犯</w:t>
      </w:r>
      <w:r w:rsidRPr="00257A78">
        <w:rPr>
          <w:rFonts w:ascii="仿宋_GB2312" w:eastAsia="仿宋_GB2312" w:hint="eastAsia"/>
          <w:noProof/>
          <w:sz w:val="32"/>
        </w:rPr>
        <w:t>李金和</w:t>
      </w:r>
      <w:r w:rsidRPr="002D2D15">
        <w:rPr>
          <w:rFonts w:ascii="仿宋_GB2312" w:eastAsia="仿宋_GB2312" w:hint="eastAsia"/>
          <w:sz w:val="32"/>
        </w:rPr>
        <w:t>减为无期徒刑，剥夺政治权利终身不变。特报请裁定。</w:t>
      </w:r>
    </w:p>
    <w:p w:rsidR="005A2A57" w:rsidRPr="007901B8" w:rsidRDefault="005A2A57" w:rsidP="005A2A57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2D2D15">
        <w:rPr>
          <w:rFonts w:ascii="仿宋_GB2312" w:eastAsia="仿宋_GB2312" w:hint="eastAsia"/>
          <w:sz w:val="32"/>
          <w:szCs w:val="32"/>
        </w:rPr>
        <w:t>此致</w:t>
      </w:r>
    </w:p>
    <w:p w:rsidR="005A2A57" w:rsidRPr="002D2D15" w:rsidRDefault="005A2A57" w:rsidP="005A2A57">
      <w:pPr>
        <w:pStyle w:val="a5"/>
        <w:spacing w:line="480" w:lineRule="exact"/>
        <w:ind w:leftChars="0" w:left="0"/>
        <w:rPr>
          <w:rFonts w:hint="default"/>
        </w:rPr>
      </w:pPr>
      <w:r w:rsidRPr="002D2D15">
        <w:t>四川省高级人民法院</w:t>
      </w:r>
    </w:p>
    <w:p w:rsidR="005A2A57" w:rsidRDefault="005A2A57" w:rsidP="005A2A57">
      <w:pPr>
        <w:pStyle w:val="a5"/>
        <w:wordWrap w:val="0"/>
        <w:spacing w:line="480" w:lineRule="exact"/>
        <w:ind w:leftChars="0"/>
        <w:jc w:val="right"/>
        <w:rPr>
          <w:rFonts w:hint="default"/>
          <w:b/>
        </w:rPr>
      </w:pPr>
    </w:p>
    <w:p w:rsidR="005A2A57" w:rsidRDefault="005A2A57" w:rsidP="005A2A57">
      <w:pPr>
        <w:pStyle w:val="a5"/>
        <w:wordWrap w:val="0"/>
        <w:spacing w:line="480" w:lineRule="exact"/>
        <w:ind w:leftChars="0"/>
        <w:jc w:val="right"/>
        <w:rPr>
          <w:rFonts w:hint="default"/>
        </w:rPr>
      </w:pPr>
      <w:r>
        <w:t xml:space="preserve">四川省宜宾监狱  </w:t>
      </w:r>
    </w:p>
    <w:p w:rsidR="005B72D1" w:rsidRPr="00431A9B" w:rsidRDefault="005A2A57" w:rsidP="005A2A57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 w:rsidRPr="002D2D15">
        <w:t>202</w:t>
      </w:r>
      <w:r>
        <w:t>5</w:t>
      </w:r>
      <w:r w:rsidRPr="002D2D15">
        <w:t>年</w:t>
      </w:r>
      <w:r>
        <w:t>1</w:t>
      </w:r>
      <w:r w:rsidRPr="002D2D15">
        <w:t>月</w:t>
      </w:r>
      <w:r>
        <w:t>15</w:t>
      </w:r>
      <w:r w:rsidRPr="002D2D15">
        <w:t>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A1D" w:rsidRDefault="00044A1D" w:rsidP="005B72D1">
      <w:r>
        <w:separator/>
      </w:r>
    </w:p>
  </w:endnote>
  <w:endnote w:type="continuationSeparator" w:id="1">
    <w:p w:rsidR="00044A1D" w:rsidRDefault="00044A1D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A1D" w:rsidRDefault="00044A1D" w:rsidP="005B72D1">
      <w:r>
        <w:separator/>
      </w:r>
    </w:p>
  </w:footnote>
  <w:footnote w:type="continuationSeparator" w:id="1">
    <w:p w:rsidR="00044A1D" w:rsidRDefault="00044A1D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044A1D"/>
    <w:rsid w:val="00137CB9"/>
    <w:rsid w:val="001D0653"/>
    <w:rsid w:val="001F223E"/>
    <w:rsid w:val="002369BD"/>
    <w:rsid w:val="00284147"/>
    <w:rsid w:val="00297F26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A2A57"/>
    <w:rsid w:val="005B72D1"/>
    <w:rsid w:val="00660498"/>
    <w:rsid w:val="006F4857"/>
    <w:rsid w:val="007924C3"/>
    <w:rsid w:val="007942EB"/>
    <w:rsid w:val="007A5AF2"/>
    <w:rsid w:val="007B582F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BA6ECC"/>
    <w:rsid w:val="00DD22E9"/>
    <w:rsid w:val="00E135A1"/>
    <w:rsid w:val="00E30D44"/>
    <w:rsid w:val="00E41A14"/>
    <w:rsid w:val="00EE4C7B"/>
    <w:rsid w:val="00EE55FC"/>
    <w:rsid w:val="00EF0CB3"/>
    <w:rsid w:val="00F33448"/>
    <w:rsid w:val="00F6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955</Characters>
  <Application>Microsoft Office Word</Application>
  <DocSecurity>0</DocSecurity>
  <Lines>7</Lines>
  <Paragraphs>2</Paragraphs>
  <ScaleCrop>false</ScaleCrop>
  <Company>china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2025-01-16T03:29:00Z</dcterms:created>
  <dcterms:modified xsi:type="dcterms:W3CDTF">2025-01-16T03:31:00Z</dcterms:modified>
</cp:coreProperties>
</file>