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298D" w14:textId="77777777" w:rsidR="008A272A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361AFFD5" w14:textId="77777777" w:rsidR="008A272A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59B5BC7" w14:textId="08EEDDB5" w:rsidR="008A272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罪犯沙尔资，男，1976年8月9日出生，小学文化，农民，原户籍所在地：四川省盐源县。现在四川省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15946E35" w14:textId="4EBC267F" w:rsidR="008A272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罪犯沙尔资在服刑期间，认罪悔罪，遵规守纪，积极改造，确有悔改表现。</w:t>
      </w:r>
    </w:p>
    <w:p w14:paraId="7A54A66A" w14:textId="231DA364" w:rsidR="008A272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根据《中华人民共和国监狱法》第二十九条、《中华人民共和国刑法》第七十八条、《中华人民共和国刑事诉讼法》第二百七十三条第二款的规定，建议对罪犯沙尔资减去有期徒刑七个月。特报请裁定。</w:t>
      </w:r>
    </w:p>
    <w:p w14:paraId="1C81356F" w14:textId="77777777" w:rsidR="008A272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3EB9FCB" w14:textId="77777777" w:rsidR="008A272A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215DF8A1" w14:textId="77777777" w:rsidR="008A272A" w:rsidRDefault="008A272A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D17EFB6" w14:textId="77777777" w:rsidR="008A272A" w:rsidRDefault="008A272A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A53EDF1" w14:textId="77777777" w:rsidR="008A272A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50DBDB57" w14:textId="77777777" w:rsidR="008A272A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1D7A7991" w14:textId="77777777" w:rsidR="008A272A" w:rsidRDefault="008A272A"/>
    <w:p w14:paraId="7E9664CC" w14:textId="77777777" w:rsidR="008A272A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5DDFE" wp14:editId="78424B16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787D3" w14:textId="4311F138" w:rsidR="008A272A" w:rsidRDefault="008A272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A5DDF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224787D3" w14:textId="4311F138" w:rsidR="008A272A" w:rsidRDefault="008A272A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A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272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37C17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0E4E4D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1EE30D3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50D551"/>
  <w15:docId w15:val="{68800DE8-4503-4DE0-8A4E-327EA6DE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P R 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