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F977" w14:textId="77777777" w:rsidR="00F8120C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7C282E2E" w14:textId="77777777" w:rsidR="00F8120C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F3B2B31" w14:textId="752A509E" w:rsidR="00F8120C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罪犯李尔布，男，1999年3月11日出生，初中肄业文化，农民，原户籍所在地：四川省木里藏族自治县。现在四川省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6CFC3A18" w14:textId="7363AC84" w:rsidR="00F8120C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罪犯李尔布在服刑期间，认罪悔罪，遵规守纪，积极改造，确有悔改表现。</w:t>
      </w:r>
    </w:p>
    <w:p w14:paraId="234D8E4D" w14:textId="51DE2C2D" w:rsidR="00F8120C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根据《中华人民共和国监狱法》第二十九条、《中华人民共和国刑法》第七十八条、《中华人民共和国刑事诉讼法》第二百七十三条第二款的规定，建议对罪犯李尔布减去有期徒刑六个月。特报请裁定。</w:t>
      </w:r>
    </w:p>
    <w:p w14:paraId="7158E2E2" w14:textId="77777777" w:rsidR="00F8120C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7A04D9CE" w14:textId="77777777" w:rsidR="00F8120C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2724AEA5" w14:textId="77777777" w:rsidR="00F8120C" w:rsidRDefault="00F8120C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54CBEB1" w14:textId="77777777" w:rsidR="00F8120C" w:rsidRDefault="00F8120C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C3C6278" w14:textId="77777777" w:rsidR="00F8120C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239A6B17" w14:textId="77777777" w:rsidR="00F8120C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760B0E7E" w14:textId="77777777" w:rsidR="00F8120C" w:rsidRDefault="00F8120C"/>
    <w:p w14:paraId="2138005F" w14:textId="77777777" w:rsidR="00F8120C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2F514" wp14:editId="613105C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E43C" w14:textId="5351ADA9" w:rsidR="00F8120C" w:rsidRDefault="00F8120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2F51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30B7E43C" w14:textId="5351ADA9" w:rsidR="00F8120C" w:rsidRDefault="00F8120C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8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30BC4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120C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684AA6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E82A6F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3FC132"/>
  <w15:docId w15:val="{118A9D88-6F2D-4C25-8703-A94CB6C8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