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杨其贵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杨其贵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杨其贵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521E32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3E1968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