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罗文林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初中文化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罗文林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罗文林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2E80AC2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47E1800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