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92064">
        <w:rPr>
          <w:rFonts w:ascii="仿宋_GB2312" w:eastAsia="仿宋_GB2312" w:hAnsi="仿宋_GB2312" w:cs="仿宋_GB2312" w:hint="eastAsia"/>
          <w:sz w:val="32"/>
          <w:szCs w:val="32"/>
        </w:rPr>
        <w:t>范六一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B92064" w:rsidRPr="0062386F">
        <w:rPr>
          <w:rFonts w:ascii="仿宋_GB2312" w:eastAsia="仿宋_GB2312" w:hAnsi="仿宋" w:hint="eastAsia"/>
          <w:sz w:val="32"/>
          <w:szCs w:val="32"/>
        </w:rPr>
        <w:t>1957年6月1日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B92064">
        <w:rPr>
          <w:rFonts w:ascii="仿宋_GB2312" w:eastAsia="仿宋_GB2312" w:hAnsi="仿宋_GB2312" w:cs="仿宋_GB2312" w:hint="eastAsia"/>
          <w:sz w:val="32"/>
          <w:szCs w:val="32"/>
        </w:rPr>
        <w:t>中专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92064">
        <w:rPr>
          <w:rFonts w:ascii="仿宋_GB2312" w:eastAsia="仿宋_GB2312" w:hAnsi="仿宋_GB2312" w:cs="仿宋_GB2312" w:hint="eastAsia"/>
          <w:sz w:val="32"/>
          <w:szCs w:val="32"/>
        </w:rPr>
        <w:t>范六一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B92064">
        <w:rPr>
          <w:rFonts w:ascii="仿宋_GB2312" w:eastAsia="仿宋_GB2312" w:hAnsi="仿宋_GB2312" w:cs="仿宋_GB2312" w:hint="eastAsia"/>
          <w:sz w:val="32"/>
          <w:szCs w:val="32"/>
        </w:rPr>
        <w:t>范六一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B92064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B92064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FD6A9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D6A9D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B92064"/>
    <w:rsid w:val="00C36286"/>
    <w:rsid w:val="00FD6A9D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