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F05267">
        <w:rPr>
          <w:rFonts w:ascii="仿宋_GB2312" w:eastAsia="仿宋_GB2312" w:hAnsi="仿宋_GB2312" w:cs="仿宋_GB2312" w:hint="eastAsia"/>
          <w:sz w:val="32"/>
          <w:szCs w:val="32"/>
        </w:rPr>
        <w:t>瓦史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F05267" w:rsidRPr="00CC6763">
        <w:rPr>
          <w:rFonts w:ascii="仿宋_GB2312" w:eastAsia="仿宋_GB2312" w:hAnsi="仿宋" w:hint="eastAsia"/>
          <w:sz w:val="32"/>
          <w:szCs w:val="32"/>
        </w:rPr>
        <w:t>1988年6月4日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F05267">
        <w:rPr>
          <w:rFonts w:ascii="仿宋_GB2312" w:eastAsia="仿宋_GB2312" w:hAnsi="仿宋_GB2312" w:cs="仿宋_GB2312" w:hint="eastAsia"/>
          <w:sz w:val="32"/>
          <w:szCs w:val="32"/>
        </w:rPr>
        <w:t>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F05267">
        <w:rPr>
          <w:rFonts w:ascii="仿宋_GB2312" w:eastAsia="仿宋_GB2312" w:hAnsi="仿宋_GB2312" w:cs="仿宋_GB2312" w:hint="eastAsia"/>
          <w:sz w:val="32"/>
          <w:szCs w:val="32"/>
        </w:rPr>
        <w:t>瓦史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F05267">
        <w:rPr>
          <w:rFonts w:ascii="仿宋_GB2312" w:eastAsia="仿宋_GB2312" w:hAnsi="仿宋_GB2312" w:cs="仿宋_GB2312" w:hint="eastAsia"/>
          <w:sz w:val="32"/>
          <w:szCs w:val="32"/>
        </w:rPr>
        <w:t>瓦史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F05267">
        <w:rPr>
          <w:rFonts w:ascii="仿宋_GB2312" w:eastAsia="仿宋_GB2312" w:hAnsi="仿宋_GB2312" w:cs="仿宋_GB2312" w:hint="eastAsia"/>
          <w:sz w:val="32"/>
          <w:szCs w:val="32"/>
        </w:rPr>
        <w:t>五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，剥夺政治权利</w:t>
      </w:r>
      <w:r w:rsidR="00F05267">
        <w:rPr>
          <w:rFonts w:ascii="仿宋_GB2312" w:eastAsia="仿宋_GB2312" w:hAnsi="仿宋_GB2312" w:cs="仿宋_GB2312" w:hint="eastAsia"/>
          <w:sz w:val="32"/>
          <w:szCs w:val="32"/>
        </w:rPr>
        <w:t>九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不变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957921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957921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732065"/>
    <w:rsid w:val="00957921"/>
    <w:rsid w:val="00C36286"/>
    <w:rsid w:val="00F05267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