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D652A5">
        <w:rPr>
          <w:rFonts w:ascii="仿宋_GB2312" w:eastAsia="仿宋_GB2312" w:hAnsi="仿宋_GB2312" w:cs="仿宋_GB2312" w:hint="eastAsia"/>
          <w:sz w:val="32"/>
          <w:szCs w:val="32"/>
        </w:rPr>
        <w:t>马先国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D652A5">
        <w:rPr>
          <w:rFonts w:ascii="仿宋_GB2312" w:eastAsia="仿宋_GB2312" w:hAnsi="仿宋" w:hint="eastAsia"/>
          <w:sz w:val="32"/>
          <w:szCs w:val="32"/>
        </w:rPr>
        <w:t>1994年7月7日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D652A5"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D652A5">
        <w:rPr>
          <w:rFonts w:ascii="仿宋_GB2312" w:eastAsia="仿宋_GB2312" w:hAnsi="仿宋_GB2312" w:cs="仿宋_GB2312" w:hint="eastAsia"/>
          <w:sz w:val="32"/>
          <w:szCs w:val="32"/>
        </w:rPr>
        <w:t>马先国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D652A5">
        <w:rPr>
          <w:rFonts w:ascii="仿宋_GB2312" w:eastAsia="仿宋_GB2312" w:hAnsi="仿宋_GB2312" w:cs="仿宋_GB2312" w:hint="eastAsia"/>
          <w:sz w:val="32"/>
          <w:szCs w:val="32"/>
        </w:rPr>
        <w:t>马先国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D652A5">
        <w:rPr>
          <w:rFonts w:ascii="仿宋_GB2312" w:eastAsia="仿宋_GB2312" w:hAnsi="仿宋_GB2312" w:cs="仿宋_GB2312" w:hint="eastAsia"/>
          <w:sz w:val="32"/>
          <w:szCs w:val="32"/>
        </w:rPr>
        <w:t>六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AF0B76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F0B76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732065"/>
    <w:rsid w:val="00AF0B76"/>
    <w:rsid w:val="00C36286"/>
    <w:rsid w:val="00D652A5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