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雷国亮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217E35" w:rsidRPr="0092326E">
        <w:rPr>
          <w:rFonts w:ascii="仿宋_GB2312" w:eastAsia="仿宋_GB2312" w:hAnsi="仿宋" w:hint="eastAsia"/>
          <w:sz w:val="32"/>
          <w:szCs w:val="32"/>
        </w:rPr>
        <w:t>1967年10月21日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雷国亮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雷国亮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217E35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D4548B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4548B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17E35"/>
    <w:rsid w:val="00732065"/>
    <w:rsid w:val="00C36286"/>
    <w:rsid w:val="00D4548B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