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40A5C">
        <w:rPr>
          <w:rFonts w:ascii="仿宋_GB2312" w:eastAsia="仿宋_GB2312" w:hAnsi="仿宋_GB2312" w:cs="仿宋_GB2312" w:hint="eastAsia"/>
          <w:sz w:val="32"/>
          <w:szCs w:val="32"/>
        </w:rPr>
        <w:t>付俊豪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40A5C" w:rsidRPr="00023326">
        <w:rPr>
          <w:rFonts w:ascii="仿宋_GB2312" w:eastAsia="仿宋_GB2312" w:hAnsi="仿宋" w:hint="eastAsia"/>
          <w:sz w:val="32"/>
          <w:szCs w:val="32"/>
        </w:rPr>
        <w:t>1999年1月1日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40A5C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40A5C">
        <w:rPr>
          <w:rFonts w:ascii="仿宋_GB2312" w:eastAsia="仿宋_GB2312" w:hAnsi="仿宋_GB2312" w:cs="仿宋_GB2312" w:hint="eastAsia"/>
          <w:sz w:val="32"/>
          <w:szCs w:val="32"/>
        </w:rPr>
        <w:t>付俊豪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40A5C">
        <w:rPr>
          <w:rFonts w:ascii="仿宋_GB2312" w:eastAsia="仿宋_GB2312" w:hAnsi="仿宋_GB2312" w:cs="仿宋_GB2312" w:hint="eastAsia"/>
          <w:sz w:val="32"/>
          <w:szCs w:val="32"/>
        </w:rPr>
        <w:t>付俊豪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40A5C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411159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11159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40A5C"/>
    <w:rsid w:val="00411159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