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(2024)川攀监减字第0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50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戎贵权</w:t>
      </w:r>
      <w:r>
        <w:rPr>
          <w:rFonts w:hint="eastAsia" w:ascii="仿宋_GB2312" w:hAnsi="仿宋" w:eastAsia="仿宋_GB2312"/>
          <w:sz w:val="32"/>
          <w:szCs w:val="32"/>
        </w:rPr>
        <w:t>,男，19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" w:eastAsia="仿宋_GB2312"/>
          <w:sz w:val="32"/>
          <w:szCs w:val="32"/>
        </w:rPr>
        <w:t>年1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/>
          <w:sz w:val="32"/>
          <w:szCs w:val="32"/>
        </w:rPr>
        <w:t>日出生，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穿青人</w:t>
      </w:r>
      <w:r>
        <w:rPr>
          <w:rFonts w:hint="eastAsia" w:ascii="仿宋_GB2312" w:hAnsi="仿宋" w:eastAsia="仿宋_GB2312"/>
          <w:sz w:val="32"/>
          <w:szCs w:val="32"/>
        </w:rPr>
        <w:t>，小学文化，捕前职业：农民，原户籍所在地：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贵州</w:t>
      </w:r>
      <w:r>
        <w:rPr>
          <w:rFonts w:hint="eastAsia" w:ascii="仿宋_GB2312" w:hAnsi="仿宋" w:eastAsia="仿宋_GB2312"/>
          <w:sz w:val="32"/>
          <w:szCs w:val="32"/>
        </w:rPr>
        <w:t>省六盘水市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水城</w:t>
      </w:r>
      <w:r>
        <w:rPr>
          <w:rFonts w:hint="eastAsia" w:ascii="仿宋_GB2312" w:hAnsi="仿宋" w:eastAsia="仿宋_GB2312"/>
          <w:sz w:val="32"/>
          <w:szCs w:val="32"/>
        </w:rPr>
        <w:t>县。现在四川省攀西监狱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监区服刑。</w:t>
      </w:r>
    </w:p>
    <w:p>
      <w:pPr>
        <w:spacing w:line="500" w:lineRule="exact"/>
        <w:ind w:left="210" w:leftChars="100"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曾因犯盗窃罪于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1996年6月3日被云南省昆明铁路运输中级人民法院判处无期徒刑，经减刑于2014年8月3日刑满释放。</w:t>
      </w:r>
    </w:p>
    <w:p>
      <w:pPr>
        <w:spacing w:line="50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因运输毒品罪，经四川省攀枝花市中级人民法院于201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日以（201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04</w:t>
      </w:r>
      <w:r>
        <w:rPr>
          <w:rFonts w:hint="eastAsia" w:ascii="仿宋_GB2312" w:hAnsi="仿宋" w:eastAsia="仿宋_GB2312"/>
          <w:sz w:val="32"/>
          <w:szCs w:val="32"/>
        </w:rPr>
        <w:t>刑初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号刑事判决书判处死刑，缓期二年执行，剥夺政治权利终身，并处没收个人全部财产。被告人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戎贵权</w:t>
      </w:r>
      <w:r>
        <w:rPr>
          <w:rFonts w:hint="eastAsia" w:ascii="仿宋_GB2312" w:hAnsi="仿宋" w:eastAsia="仿宋_GB2312"/>
          <w:sz w:val="32"/>
          <w:szCs w:val="32"/>
        </w:rPr>
        <w:t>及同案被告人不服判决提出上诉。四川省高级人民法院于201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日作出（201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）川刑终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88</w:t>
      </w:r>
      <w:r>
        <w:rPr>
          <w:rFonts w:hint="eastAsia" w:ascii="仿宋_GB2312" w:hAnsi="仿宋" w:eastAsia="仿宋_GB2312"/>
          <w:sz w:val="32"/>
          <w:szCs w:val="32"/>
        </w:rPr>
        <w:t>号刑事裁定：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驳回上诉，维持原判。核准以</w:t>
      </w:r>
      <w:r>
        <w:rPr>
          <w:rFonts w:hint="eastAsia" w:ascii="仿宋_GB2312" w:hAnsi="仿宋" w:eastAsia="仿宋_GB2312"/>
          <w:sz w:val="32"/>
          <w:szCs w:val="32"/>
        </w:rPr>
        <w:t>运输毒品罪，判处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戎贵权</w:t>
      </w:r>
      <w:r>
        <w:rPr>
          <w:rFonts w:hint="eastAsia" w:ascii="仿宋_GB2312" w:hAnsi="仿宋" w:eastAsia="仿宋_GB2312"/>
          <w:sz w:val="32"/>
          <w:szCs w:val="32"/>
        </w:rPr>
        <w:t>死刑，缓期二年执行，剥夺政治权利终身，并处没收个人全部财产。刑期自2019年4 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日起。于2019年5月15日交付我狱执行刑罚。刑罚执行期间，四川省高级人民法院于2021年9月28日作出(2021)川刑更9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" w:eastAsia="仿宋_GB2312"/>
          <w:sz w:val="32"/>
          <w:szCs w:val="32"/>
        </w:rPr>
        <w:t>号刑事裁定，将其死刑，缓期二年执行，剥夺政治权利终身的刑罚，减为无期徒刑，剥夺政治权利终身。</w:t>
      </w:r>
    </w:p>
    <w:p>
      <w:pPr>
        <w:spacing w:line="50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期间，通过监狱开展的系统教育，对自己的犯罪行为有较深刻认识，意识到违法犯罪给国家、社会以及个人和家庭带来的严重危害，从而能认罪悔罪；遵守法律法规及监规，接受教育改造；积极参加思想、文化、职业技术教育；该犯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劳动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改造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中，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服从管理，认真学习技术，熟练掌握劳动技能，自觉遵守安全操作规程及劳动纪律，努力完成劳动任务。没收个人全部财产未执行，四川省攀枝花市中级人民法院于2019年6月1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日作出（2019）川04执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" w:eastAsia="仿宋_GB2312"/>
          <w:sz w:val="32"/>
          <w:szCs w:val="32"/>
        </w:rPr>
        <w:t>号之一执行裁定：终结执行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2021年4月至2024年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月考核期内获得考核表扬7个，悔改表现评定分值为9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分，结论为确有悔改表现。</w:t>
      </w:r>
    </w:p>
    <w:p>
      <w:pPr>
        <w:spacing w:line="50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戎贵权</w:t>
      </w:r>
      <w:r>
        <w:rPr>
          <w:rFonts w:hint="eastAsia" w:ascii="仿宋_GB2312" w:hAnsi="仿宋" w:eastAsia="仿宋_GB2312"/>
          <w:sz w:val="32"/>
          <w:szCs w:val="32"/>
        </w:rPr>
        <w:t>在服刑期间，能够认罪悔罪，遵守法律法规及监规，接受教育改造，参加思想、文化、职业技术学习，考试成绩合格，积极参加劳动，努力完成劳动任务，确有悔改表现表现。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该犯系累犯，依法应当从严。</w:t>
      </w:r>
    </w:p>
    <w:p>
      <w:pPr>
        <w:spacing w:line="50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为此，根据《中华人民共和国监狱法》第二十九条、《中 华人民共和国刑法》第七十八条、《中华人民共和国刑事诉 讼法》第二百七十三条第二款的规定，建议对罪犯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戎贵权</w:t>
      </w:r>
      <w:r>
        <w:rPr>
          <w:rFonts w:hint="eastAsia" w:ascii="仿宋_GB2312" w:hAnsi="仿宋" w:eastAsia="仿宋_GB2312"/>
          <w:sz w:val="32"/>
          <w:szCs w:val="32"/>
        </w:rPr>
        <w:t>减为有期徒刑二十五年，剥夺政治权利九年。特报请裁定。</w:t>
      </w:r>
    </w:p>
    <w:p>
      <w:pPr>
        <w:spacing w:line="50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>
      <w:pPr>
        <w:spacing w:line="500" w:lineRule="exact"/>
        <w:ind w:left="210" w:leftChars="100" w:firstLine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>
      <w:pPr>
        <w:spacing w:line="420" w:lineRule="exact"/>
        <w:ind w:firstLine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>
      <w:pPr>
        <w:ind w:right="160"/>
        <w:jc w:val="righ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2024年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9日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</w:t>
      </w:r>
      <w:r>
        <w:rPr>
          <w:rFonts w:hint="eastAsia" w:ascii="仿宋" w:hAnsi="仿宋" w:eastAsia="仿宋"/>
          <w:sz w:val="32"/>
          <w:szCs w:val="32"/>
          <w:lang w:eastAsia="zh-CN"/>
        </w:rPr>
        <w:t>戎贵权</w:t>
      </w:r>
      <w:r>
        <w:rPr>
          <w:rFonts w:hint="eastAsia" w:ascii="仿宋" w:hAnsi="仿宋" w:eastAsia="仿宋"/>
          <w:sz w:val="32"/>
          <w:szCs w:val="32"/>
        </w:rPr>
        <w:t>减刑材料共 1卷1册。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25C38"/>
    <w:rsid w:val="00033C87"/>
    <w:rsid w:val="000363E0"/>
    <w:rsid w:val="00074CBE"/>
    <w:rsid w:val="000826BD"/>
    <w:rsid w:val="00092EFD"/>
    <w:rsid w:val="00095534"/>
    <w:rsid w:val="000B105E"/>
    <w:rsid w:val="000C0029"/>
    <w:rsid w:val="000C68B0"/>
    <w:rsid w:val="001A13D8"/>
    <w:rsid w:val="001D3903"/>
    <w:rsid w:val="00201749"/>
    <w:rsid w:val="002252D4"/>
    <w:rsid w:val="0028701D"/>
    <w:rsid w:val="00287D8E"/>
    <w:rsid w:val="00297591"/>
    <w:rsid w:val="002B175E"/>
    <w:rsid w:val="002C4DDB"/>
    <w:rsid w:val="002D2005"/>
    <w:rsid w:val="0033564A"/>
    <w:rsid w:val="00346AAD"/>
    <w:rsid w:val="00352057"/>
    <w:rsid w:val="00406606"/>
    <w:rsid w:val="004250C9"/>
    <w:rsid w:val="004268D4"/>
    <w:rsid w:val="004364C2"/>
    <w:rsid w:val="00437FF6"/>
    <w:rsid w:val="004420F3"/>
    <w:rsid w:val="00502054"/>
    <w:rsid w:val="005628A3"/>
    <w:rsid w:val="00611BDD"/>
    <w:rsid w:val="006649CC"/>
    <w:rsid w:val="006B481E"/>
    <w:rsid w:val="006C50B8"/>
    <w:rsid w:val="00703E43"/>
    <w:rsid w:val="00704915"/>
    <w:rsid w:val="007306E9"/>
    <w:rsid w:val="007B131E"/>
    <w:rsid w:val="007F61F8"/>
    <w:rsid w:val="008560AB"/>
    <w:rsid w:val="00876A61"/>
    <w:rsid w:val="0088450B"/>
    <w:rsid w:val="008C39FE"/>
    <w:rsid w:val="00947676"/>
    <w:rsid w:val="00956BC3"/>
    <w:rsid w:val="009A23C4"/>
    <w:rsid w:val="009D6751"/>
    <w:rsid w:val="00A02C50"/>
    <w:rsid w:val="00A17FA3"/>
    <w:rsid w:val="00AD0C0B"/>
    <w:rsid w:val="00B14586"/>
    <w:rsid w:val="00B528B0"/>
    <w:rsid w:val="00B64710"/>
    <w:rsid w:val="00B834FF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63E5A"/>
    <w:rsid w:val="00D64EA2"/>
    <w:rsid w:val="00DA7911"/>
    <w:rsid w:val="00EB63CB"/>
    <w:rsid w:val="00EC4A22"/>
    <w:rsid w:val="00EF7368"/>
    <w:rsid w:val="00F363B6"/>
    <w:rsid w:val="00F67C37"/>
    <w:rsid w:val="00FF5703"/>
    <w:rsid w:val="04641B30"/>
    <w:rsid w:val="37C455CE"/>
    <w:rsid w:val="6AC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155</Words>
  <Characters>889</Characters>
  <Lines>7</Lines>
  <Paragraphs>2</Paragraphs>
  <TotalTime>0</TotalTime>
  <ScaleCrop>false</ScaleCrop>
  <LinksUpToDate>false</LinksUpToDate>
  <CharactersWithSpaces>1042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2024-10-31T01:29:52Z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