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龙华奎，男，1974年02月16日出生</w:t>
      </w:r>
      <w:r>
        <w:rPr>
          <w:rFonts w:hint="eastAsia" w:ascii="仿宋" w:hAnsi="仿宋" w:eastAsia="仿宋" w:cs="宋体"/>
          <w:color w:val="auto"/>
          <w:sz w:val="32"/>
          <w:szCs w:val="32"/>
        </w:rPr>
        <w:t>，初中文化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宋体"/>
          <w:bCs/>
          <w:sz w:val="32"/>
          <w:szCs w:val="32"/>
        </w:rPr>
        <w:t>龙华奎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5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 w:cs="仿宋_GB2312"/>
          <w:bCs/>
          <w:sz w:val="32"/>
          <w:szCs w:val="32"/>
        </w:rPr>
        <w:t>龙华奎减刑柒个月。特报请裁定。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33BA"/>
    <w:rsid w:val="00615E38"/>
    <w:rsid w:val="00F433BA"/>
    <w:rsid w:val="5F5E3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6"/>
    <w:qFormat/>
    <w:uiPriority w:val="0"/>
    <w:rPr>
      <w:rFonts w:ascii="Times New Roman" w:hAnsi="Times New Roman" w:eastAsia="宋体" w:cs="Times New Roman"/>
      <w:szCs w:val="24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6">
    <w:name w:val="称呼 Char"/>
    <w:basedOn w:val="5"/>
    <w:link w:val="2"/>
    <w:qFormat/>
    <w:uiPriority w:val="0"/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92</Words>
  <Characters>526</Characters>
  <Lines>4</Lines>
  <Paragraphs>1</Paragraphs>
  <TotalTime>0</TotalTime>
  <ScaleCrop>false</ScaleCrop>
  <LinksUpToDate>false</LinksUpToDate>
  <CharactersWithSpaces>617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2025-09-24T10:29:00Z</dcterms:created>
  <dc:creator>庞小聪</dc:creator>
  <cp:lastModifiedBy>user</cp:lastModifiedBy>
  <dcterms:modified xsi:type="dcterms:W3CDTF">2025-09-25T10:55:24Z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66EEBD7C0B0D8EF61CAFD4680403F134</vt:lpwstr>
  </property>
</Properties>
</file>