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 w:cs="宋体"/>
          <w:bCs/>
          <w:sz w:val="32"/>
          <w:szCs w:val="32"/>
        </w:rPr>
        <w:t>蒋继文，男，1962年10月01日出生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，初中文化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73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 w:cs="宋体"/>
          <w:bCs/>
          <w:sz w:val="32"/>
          <w:szCs w:val="32"/>
        </w:rPr>
        <w:t>蒋继文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 w:cs="仿宋_GB2312"/>
          <w:bCs/>
          <w:sz w:val="32"/>
          <w:szCs w:val="32"/>
        </w:rPr>
        <w:t>蒋继文减刑柒个月</w:t>
      </w:r>
      <w:r>
        <w:rPr>
          <w:rFonts w:hint="eastAsia" w:ascii="仿宋" w:hAnsi="仿宋" w:eastAsia="仿宋" w:cs="仿宋_GB2312"/>
          <w:sz w:val="32"/>
          <w:szCs w:val="32"/>
        </w:rPr>
        <w:t>。特报请裁定。</w:t>
      </w:r>
    </w:p>
    <w:p>
      <w:pPr>
        <w:pStyle w:val="2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widowControl/>
        <w:spacing w:line="500" w:lineRule="exact"/>
        <w:ind w:right="160" w:firstLine="5440" w:firstLineChars="1700"/>
        <w:jc w:val="both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2025年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月2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B75"/>
    <w:rsid w:val="00615E38"/>
    <w:rsid w:val="00B93B75"/>
    <w:rsid w:val="F47D6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6"/>
    <w:qFormat/>
    <w:uiPriority w:val="0"/>
    <w:rPr>
      <w:rFonts w:ascii="Times New Roman" w:hAnsi="Times New Roman" w:eastAsia="宋体" w:cs="Times New Roman"/>
      <w:szCs w:val="24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  <w:style w:type="character" w:customStyle="1" w:styleId="6">
    <w:name w:val="称呼 Char"/>
    <w:basedOn w:val="5"/>
    <w:link w:val="2"/>
    <w:qFormat/>
    <w:uiPriority w:val="0"/>
    <w:rPr>
      <w:rFonts w:ascii="Times New Roman" w:hAnsi="Times New Roman" w:eastAsia="宋体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160</Words>
  <Characters>914</Characters>
  <Lines>7</Lines>
  <Paragraphs>2</Paragraphs>
  <TotalTime>0</TotalTime>
  <ScaleCrop>false</ScaleCrop>
  <LinksUpToDate>false</LinksUpToDate>
  <CharactersWithSpaces>1072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2025-09-24T10:29:00Z</dcterms:created>
  <dc:creator>庞小聪</dc:creator>
  <cp:lastModifiedBy>user</cp:lastModifiedBy>
  <dcterms:modified xsi:type="dcterms:W3CDTF">2025-09-25T10:38:48Z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176DBE054F95CB5638ABD468691C2CC3</vt:lpwstr>
  </property>
</Properties>
</file>