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罪犯根秋，男，1977年5月19日出生，小学文化，现在四川省眉州监狱服刑。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根秋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</w:t>
      </w:r>
      <w:r>
        <w:rPr>
          <w:rFonts w:ascii="仿宋" w:hAnsi="仿宋" w:eastAsia="仿宋"/>
          <w:sz w:val="32"/>
          <w:szCs w:val="32"/>
        </w:rPr>
        <w:t>根秋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为有期徒刑二十二年，剥夺政治权利改为八年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sz w:val="32"/>
          <w:szCs w:val="32"/>
        </w:rPr>
        <w:t>人民法院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944" w:firstLineChars="21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54A2745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6FE28F6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