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四川省眉州监狱</w:t>
      </w:r>
    </w:p>
    <w:p>
      <w:pPr>
        <w:jc w:val="center"/>
        <w:rPr>
          <w:rFonts w:ascii="黑体" w:hAnsi="黑体" w:eastAsia="黑体"/>
          <w:b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spacing w:val="50"/>
          <w:sz w:val="44"/>
          <w:szCs w:val="44"/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570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罪犯刘开富，男，1974年7月3日出生，初中文化，现在四川省眉州监狱服刑。</w:t>
      </w:r>
    </w:p>
    <w:p>
      <w:pPr>
        <w:spacing w:line="580" w:lineRule="exact"/>
        <w:ind w:firstLine="800" w:firstLineChars="25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</w:t>
      </w:r>
      <w:r>
        <w:rPr>
          <w:rFonts w:hint="eastAsia" w:ascii="仿宋" w:hAnsi="仿宋" w:eastAsia="仿宋"/>
          <w:sz w:val="32"/>
          <w:szCs w:val="32"/>
          <w:lang w:eastAsia="zh-CN"/>
        </w:rPr>
        <w:t>刘开富</w:t>
      </w:r>
      <w:r>
        <w:rPr>
          <w:rFonts w:hint="eastAsia" w:ascii="仿宋" w:hAnsi="仿宋" w:eastAsia="仿宋"/>
          <w:sz w:val="32"/>
          <w:szCs w:val="32"/>
        </w:rPr>
        <w:t>在服刑期间，能认罪悔罪，遵规守纪，积极改造，确有悔改表现。</w:t>
      </w:r>
    </w:p>
    <w:p>
      <w:pPr>
        <w:spacing w:line="580" w:lineRule="exact"/>
        <w:ind w:firstLine="57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为此，</w:t>
      </w:r>
      <w:r>
        <w:rPr>
          <w:rFonts w:hint="eastAsia" w:ascii="仿宋_GB2312" w:hAnsi="宋体" w:eastAsia="仿宋_GB2312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sz w:val="32"/>
          <w:szCs w:val="32"/>
        </w:rPr>
        <w:t>建议对罪犯</w:t>
      </w:r>
      <w:r>
        <w:rPr>
          <w:rFonts w:ascii="仿宋" w:hAnsi="仿宋" w:eastAsia="仿宋"/>
          <w:sz w:val="32"/>
          <w:szCs w:val="32"/>
        </w:rPr>
        <w:t>刘开富</w:t>
      </w:r>
      <w:r>
        <w:rPr>
          <w:rFonts w:hint="eastAsia" w:ascii="仿宋" w:hAnsi="仿宋" w:eastAsia="仿宋"/>
          <w:sz w:val="32"/>
          <w:szCs w:val="32"/>
        </w:rPr>
        <w:t>减</w:t>
      </w:r>
      <w:r>
        <w:rPr>
          <w:rFonts w:hint="eastAsia" w:ascii="仿宋" w:hAnsi="仿宋" w:eastAsia="仿宋"/>
          <w:sz w:val="32"/>
          <w:szCs w:val="32"/>
          <w:lang w:eastAsia="zh-CN"/>
        </w:rPr>
        <w:t>刑八个月</w:t>
      </w:r>
      <w:r>
        <w:rPr>
          <w:rFonts w:hint="eastAsia" w:ascii="仿宋" w:hAnsi="仿宋" w:eastAsia="仿宋"/>
          <w:sz w:val="32"/>
          <w:szCs w:val="32"/>
        </w:rPr>
        <w:t>。特报请裁定。</w:t>
      </w:r>
    </w:p>
    <w:p>
      <w:pPr>
        <w:spacing w:line="580" w:lineRule="exact"/>
        <w:ind w:firstLine="57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眉山市中级人民法院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</w:t>
      </w:r>
    </w:p>
    <w:p>
      <w:pPr>
        <w:spacing w:line="580" w:lineRule="exact"/>
        <w:ind w:firstLine="6240" w:firstLineChars="195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四川省眉州监狱</w:t>
      </w:r>
    </w:p>
    <w:p>
      <w:pPr>
        <w:spacing w:line="580" w:lineRule="exact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     </w:t>
      </w:r>
      <w:r>
        <w:rPr>
          <w:rFonts w:hint="eastAsia" w:ascii="仿宋" w:hAnsi="仿宋" w:eastAsia="仿宋"/>
          <w:sz w:val="32"/>
          <w:szCs w:val="32"/>
        </w:rPr>
        <w:t xml:space="preserve">                </w:t>
      </w:r>
      <w:r>
        <w:rPr>
          <w:rFonts w:hint="eastAsia" w:ascii="仿宋" w:hAnsi="仿宋" w:eastAsia="仿宋"/>
          <w:sz w:val="32"/>
          <w:szCs w:val="32"/>
          <w:lang w:eastAsia="zh-CN"/>
        </w:rPr>
        <w:t>二〇二六年一月二十八日</w:t>
      </w:r>
    </w:p>
    <w:p>
      <w:bookmarkStart w:id="0" w:name="_GoBack"/>
      <w:bookmarkEnd w:id="0"/>
    </w:p>
    <w:sectPr>
      <w:type w:val="continuous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DA45D6"/>
    <w:rsid w:val="00113533"/>
    <w:rsid w:val="00ED086E"/>
    <w:rsid w:val="01DF2790"/>
    <w:rsid w:val="02200837"/>
    <w:rsid w:val="03316944"/>
    <w:rsid w:val="040161F9"/>
    <w:rsid w:val="04FD3E8A"/>
    <w:rsid w:val="05FA162A"/>
    <w:rsid w:val="0A1B36AB"/>
    <w:rsid w:val="0DD40A05"/>
    <w:rsid w:val="0F265CED"/>
    <w:rsid w:val="101C2CBF"/>
    <w:rsid w:val="11877B90"/>
    <w:rsid w:val="13515696"/>
    <w:rsid w:val="14AD37B2"/>
    <w:rsid w:val="152F1949"/>
    <w:rsid w:val="1778427B"/>
    <w:rsid w:val="196B3AB8"/>
    <w:rsid w:val="1D932AA5"/>
    <w:rsid w:val="1DFC1222"/>
    <w:rsid w:val="201211E6"/>
    <w:rsid w:val="21BA027F"/>
    <w:rsid w:val="21F51DD8"/>
    <w:rsid w:val="24DA45D6"/>
    <w:rsid w:val="2509217A"/>
    <w:rsid w:val="2539009C"/>
    <w:rsid w:val="28C36E4C"/>
    <w:rsid w:val="28E42325"/>
    <w:rsid w:val="2931032A"/>
    <w:rsid w:val="29E65E46"/>
    <w:rsid w:val="2B695CD1"/>
    <w:rsid w:val="2B803E6A"/>
    <w:rsid w:val="2FF40754"/>
    <w:rsid w:val="34D454A2"/>
    <w:rsid w:val="38A517BA"/>
    <w:rsid w:val="390F765E"/>
    <w:rsid w:val="3A8E463E"/>
    <w:rsid w:val="3AAC4158"/>
    <w:rsid w:val="412D192A"/>
    <w:rsid w:val="43D00850"/>
    <w:rsid w:val="45DC504B"/>
    <w:rsid w:val="464503CA"/>
    <w:rsid w:val="470E7C6B"/>
    <w:rsid w:val="490224CE"/>
    <w:rsid w:val="49541A73"/>
    <w:rsid w:val="4AE6518B"/>
    <w:rsid w:val="4D724440"/>
    <w:rsid w:val="4DDD6CA1"/>
    <w:rsid w:val="4F256B45"/>
    <w:rsid w:val="4FB727E4"/>
    <w:rsid w:val="5181073B"/>
    <w:rsid w:val="524F7CCA"/>
    <w:rsid w:val="52B83FDE"/>
    <w:rsid w:val="550931C8"/>
    <w:rsid w:val="555C51A8"/>
    <w:rsid w:val="55792481"/>
    <w:rsid w:val="567A2F48"/>
    <w:rsid w:val="592A7EA3"/>
    <w:rsid w:val="5AF45FB2"/>
    <w:rsid w:val="5D32532E"/>
    <w:rsid w:val="5DF63629"/>
    <w:rsid w:val="60B02BC9"/>
    <w:rsid w:val="66687FFF"/>
    <w:rsid w:val="68B67776"/>
    <w:rsid w:val="71746CE6"/>
    <w:rsid w:val="717D3153"/>
    <w:rsid w:val="74CC5F9F"/>
    <w:rsid w:val="77610AB6"/>
    <w:rsid w:val="7868006D"/>
    <w:rsid w:val="78BC08FE"/>
    <w:rsid w:val="79DE29A0"/>
    <w:rsid w:val="7AFD35A2"/>
    <w:rsid w:val="7FCA6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2025-12-16T09:07:00Z</dcterms:created>
  <dc:creator>6336</dc:creator>
  <cp:lastModifiedBy>6336</cp:lastModifiedBy>
  <dcterms:modified xsi:type="dcterms:W3CDTF">2026-01-28T09:35:14Z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43310AC33B66495C92DAFBBE76022083</vt:lpwstr>
  </property>
</Properties>
</file>