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66" w:rsidRPr="007A0966" w:rsidRDefault="007A0966" w:rsidP="007A0966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7A0966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7A0966" w:rsidRPr="007A0966" w:rsidRDefault="007A0966" w:rsidP="007A0966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7A0966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7A0966" w:rsidRPr="007A0966" w:rsidRDefault="007A0966" w:rsidP="007A096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罪犯曾杨，男，1991年6月21日出生，小学文化，现在四川省眉州监狱服刑。</w:t>
      </w:r>
    </w:p>
    <w:p w:rsidR="009B78EA" w:rsidRPr="009B78EA" w:rsidRDefault="007A0966" w:rsidP="009B78EA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罪犯曾杨在服刑期间，</w:t>
      </w:r>
      <w:r w:rsidR="009B78EA" w:rsidRPr="009B78EA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7A0966" w:rsidRPr="007A0966" w:rsidRDefault="009B78EA" w:rsidP="009B78EA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9B78EA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bookmarkStart w:id="0" w:name="_GoBack"/>
      <w:bookmarkEnd w:id="0"/>
      <w:r w:rsidR="007A0966"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建议对罪犯曾杨减刑七个月。特报请裁定。</w:t>
      </w:r>
    </w:p>
    <w:p w:rsidR="007A0966" w:rsidRPr="007A0966" w:rsidRDefault="007A0966" w:rsidP="007A0966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7A0966" w:rsidRPr="007A0966" w:rsidRDefault="007A0966" w:rsidP="007A096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7A0966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7A0966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0966" w:rsidRPr="007A0966" w:rsidRDefault="007A0966" w:rsidP="007A09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7A0966" w:rsidRPr="007A0966" w:rsidSect="00F945E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B78EA">
      <w:r>
        <w:separator/>
      </w:r>
    </w:p>
  </w:endnote>
  <w:endnote w:type="continuationSeparator" w:id="0">
    <w:p w:rsidR="00000000" w:rsidRDefault="009B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B78EA">
      <w:r>
        <w:separator/>
      </w:r>
    </w:p>
  </w:footnote>
  <w:footnote w:type="continuationSeparator" w:id="0">
    <w:p w:rsidR="00000000" w:rsidRDefault="009B7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31" w:rsidRDefault="009B78EA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7A0966"/>
    <w:rsid w:val="009B78EA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7A0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7A09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7A0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7A09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2025-07-28T02:33:00Z</dcterms:modified>
</cp:coreProperties>
</file>