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罪犯冯磊，男，</w:t>
      </w:r>
      <w:r>
        <w:rPr>
          <w:rFonts w:ascii="仿宋" w:hAnsi="仿宋" w:eastAsia="仿宋"/>
          <w:sz w:val="32"/>
          <w:szCs w:val="32"/>
        </w:rPr>
        <w:t>1994年1月15日</w:t>
      </w:r>
      <w:r>
        <w:rPr>
          <w:rFonts w:hint="eastAsia" w:ascii="仿宋" w:hAnsi="仿宋" w:eastAsia="仿宋"/>
          <w:sz w:val="32"/>
          <w:szCs w:val="32"/>
        </w:rPr>
        <w:t>出生，大专文化，现在四川省眉州监狱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，建议对罪犯冯磊减刑八个月。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CEC519D"/>
    <w:rsid w:val="1DDA405E"/>
    <w:rsid w:val="1F363487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2025-07-01T06:26:38Z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