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89" w:rsidRDefault="00432189" w:rsidP="00432189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432189" w:rsidRDefault="00432189" w:rsidP="00432189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432189" w:rsidRDefault="00432189" w:rsidP="00432189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432189" w:rsidRDefault="00432189" w:rsidP="00432189">
      <w:pPr>
        <w:spacing w:line="52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432189" w:rsidRDefault="00432189" w:rsidP="00432189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罪犯邓建东，男，1986年11月12</w:t>
      </w:r>
      <w:r w:rsidR="004764F9">
        <w:rPr>
          <w:rFonts w:ascii="仿宋" w:eastAsia="仿宋" w:hAnsi="仿宋" w:hint="eastAsia"/>
          <w:sz w:val="32"/>
          <w:szCs w:val="32"/>
        </w:rPr>
        <w:t>日出生，</w:t>
      </w:r>
      <w:r>
        <w:rPr>
          <w:rFonts w:ascii="仿宋" w:eastAsia="仿宋" w:hAnsi="仿宋" w:hint="eastAsia"/>
          <w:sz w:val="32"/>
          <w:szCs w:val="32"/>
        </w:rPr>
        <w:t>初中文化，</w:t>
      </w:r>
      <w:r w:rsidR="004764F9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4764F9" w:rsidRDefault="004764F9" w:rsidP="004764F9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罪犯邓建东在服刑期间，认真遵守监规，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432189" w:rsidRPr="00FD6AD5" w:rsidRDefault="00432189" w:rsidP="00432189">
      <w:pPr>
        <w:spacing w:line="5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五十七条第二款及第七十八条、《中华人民共和国刑事诉讼法》第二百七十三条第二款之规定，建议对罪犯邓建东减为有期徒刑二十五年，剥夺政治权利九年。特报请裁定。</w:t>
      </w:r>
    </w:p>
    <w:p w:rsidR="00432189" w:rsidRPr="00FD6AD5" w:rsidRDefault="00432189" w:rsidP="00432189">
      <w:pPr>
        <w:spacing w:line="52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432189" w:rsidRPr="00FD6AD5" w:rsidRDefault="00432189" w:rsidP="00432189">
      <w:pPr>
        <w:spacing w:line="52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四川省高级人民法院</w:t>
      </w:r>
    </w:p>
    <w:p w:rsidR="00432189" w:rsidRPr="00FD6AD5" w:rsidRDefault="00432189" w:rsidP="00432189">
      <w:pPr>
        <w:spacing w:line="52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432189" w:rsidRDefault="00432189" w:rsidP="00432189">
      <w:pPr>
        <w:spacing w:line="52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432189" w:rsidRDefault="00432189" w:rsidP="00432189">
      <w:pPr>
        <w:spacing w:line="52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432189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32189"/>
    <w:rsid w:val="0045283E"/>
    <w:rsid w:val="004722E1"/>
    <w:rsid w:val="004764F9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18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F26A207-6574-439B-85CA-44C6C18F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952</TotalTime>
  <Pages>1</Pages>
  <Words>34</Words>
  <Characters>197</Characters>
  <Application>Microsoft Office Word</Application>
  <DocSecurity>0</DocSecurity>
  <Lines>1</Lines>
  <Paragraphs>1</Paragraphs>
  <ScaleCrop>false</ScaleCrop>
  <Company>China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