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罪犯熊光伏，男，</w:t>
      </w:r>
      <w:r>
        <w:rPr>
          <w:rFonts w:ascii="仿宋" w:hAnsi="仿宋" w:eastAsia="仿宋"/>
          <w:sz w:val="32"/>
          <w:szCs w:val="32"/>
        </w:rPr>
        <w:t>1994年7月18日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建议对罪犯熊光伏减刑八个月。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5FB65F2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AB057D9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2025-10-09T16:19:16Z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