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7AD" w:rsidRDefault="00C247AD" w:rsidP="00C247A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247AD" w:rsidRDefault="00C247AD" w:rsidP="00C247A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247AD" w:rsidRDefault="00C247AD" w:rsidP="00C247A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247AD" w:rsidRDefault="00C247AD" w:rsidP="00C247A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247AD" w:rsidRDefault="00C247AD" w:rsidP="00C247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罪犯杜龙，曾用名杜发虎，男，1994年11月26日出生，初中文化，</w:t>
      </w:r>
      <w:r w:rsidR="002205E1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2205E1" w:rsidRDefault="002205E1" w:rsidP="002205E1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罪犯杜龙在服刑期间，认真遵守监规，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247AD" w:rsidRPr="00FD6AD5" w:rsidRDefault="00C247AD" w:rsidP="00C247A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为此，根据《中华人民共和国监狱法》第二十九条、《中华人民共和国刑法》第七十八条、《中华人民共和国刑事诉讼法》第二百七十三条第二款之规定，建议对罪犯杜龙减刑七个月。特报请裁定。</w:t>
      </w:r>
    </w:p>
    <w:p w:rsidR="00C247AD" w:rsidRPr="00FD6AD5" w:rsidRDefault="00C247AD" w:rsidP="00C247A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247AD" w:rsidRDefault="00C247AD" w:rsidP="00C247AD">
      <w:pPr>
        <w:spacing w:line="580" w:lineRule="exact"/>
        <w:rPr>
          <w:rFonts w:ascii="仿宋" w:eastAsia="仿宋" w:hAnsi="仿宋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</w:t>
      </w:r>
      <w:r>
        <w:rPr>
          <w:rFonts w:ascii="仿宋" w:eastAsia="仿宋" w:hAnsi="仿宋" w:hint="eastAsia"/>
          <w:sz w:val="32"/>
          <w:szCs w:val="32"/>
        </w:rPr>
        <w:t>人民法院</w:t>
      </w:r>
    </w:p>
    <w:p w:rsidR="00C247AD" w:rsidRDefault="00C247AD" w:rsidP="00C247A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247AD" w:rsidRDefault="00C247AD" w:rsidP="00C247A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C247AD" w:rsidRDefault="00C247AD" w:rsidP="00C247A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247AD" w:rsidRDefault="00C247AD" w:rsidP="00C247A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C247AD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03EBC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05E1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B543D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779F5"/>
    <w:rsid w:val="008C7E69"/>
    <w:rsid w:val="009057B9"/>
    <w:rsid w:val="009266A1"/>
    <w:rsid w:val="00951194"/>
    <w:rsid w:val="009A3700"/>
    <w:rsid w:val="009B74A0"/>
    <w:rsid w:val="00A41834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247AD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A1E2E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FA0B66-27B0-4C9B-B46E-3B1C80D0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2025-10-10T06:10:00Z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