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罪犯朱建强，男，</w:t>
      </w:r>
      <w:r>
        <w:rPr>
          <w:rFonts w:ascii="仿宋" w:hAnsi="仿宋" w:eastAsia="仿宋"/>
          <w:sz w:val="32"/>
          <w:szCs w:val="32"/>
        </w:rPr>
        <w:t>1996年3月17日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建议对罪犯朱建强减刑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9B5E08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D667313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2025-10-09T16:21:05Z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