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09F" w:rsidRPr="0025409F" w:rsidRDefault="0025409F" w:rsidP="0025409F">
      <w:pPr>
        <w:spacing w:line="56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25409F">
        <w:rPr>
          <w:rFonts w:ascii="黑体" w:eastAsia="黑体" w:hAnsi="黑体" w:cs="Times New Roman" w:hint="eastAsia"/>
          <w:b/>
          <w:sz w:val="44"/>
          <w:szCs w:val="44"/>
        </w:rPr>
        <w:t>四川省眉州监狱</w:t>
      </w:r>
    </w:p>
    <w:p w:rsidR="0025409F" w:rsidRPr="0025409F" w:rsidRDefault="0025409F" w:rsidP="0025409F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  <w:r w:rsidRPr="0025409F">
        <w:rPr>
          <w:rFonts w:ascii="黑体" w:eastAsia="黑体" w:hAnsi="黑体" w:cs="Times New Roman" w:hint="eastAsia"/>
          <w:b/>
          <w:spacing w:val="50"/>
          <w:sz w:val="44"/>
          <w:szCs w:val="44"/>
        </w:rPr>
        <w:t>报请减刑建议书</w:t>
      </w:r>
    </w:p>
    <w:p w:rsidR="0025409F" w:rsidRPr="0025409F" w:rsidRDefault="0025409F" w:rsidP="0025409F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</w:p>
    <w:p w:rsidR="0025409F" w:rsidRPr="0025409F" w:rsidRDefault="0025409F" w:rsidP="0025409F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25409F">
        <w:rPr>
          <w:rFonts w:ascii="仿宋" w:eastAsia="仿宋" w:hAnsi="仿宋" w:cs="Times New Roman" w:hint="eastAsia"/>
          <w:sz w:val="32"/>
          <w:szCs w:val="32"/>
        </w:rPr>
        <w:t>（2024）川眉狱减字第473号</w:t>
      </w:r>
    </w:p>
    <w:p w:rsidR="0025409F" w:rsidRPr="0025409F" w:rsidRDefault="0025409F" w:rsidP="0025409F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</w:p>
    <w:p w:rsidR="0025409F" w:rsidRPr="0025409F" w:rsidRDefault="0025409F" w:rsidP="0025409F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5409F">
        <w:rPr>
          <w:rFonts w:ascii="仿宋" w:eastAsia="仿宋" w:hAnsi="仿宋" w:cs="Times New Roman" w:hint="eastAsia"/>
          <w:sz w:val="32"/>
          <w:szCs w:val="32"/>
        </w:rPr>
        <w:t>罪犯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王庆</w:t>
      </w:r>
      <w:r w:rsidRPr="0025409F">
        <w:rPr>
          <w:rFonts w:ascii="仿宋" w:eastAsia="仿宋" w:hAnsi="仿宋" w:cs="Times New Roman" w:hint="eastAsia"/>
          <w:sz w:val="32"/>
          <w:szCs w:val="32"/>
        </w:rPr>
        <w:t>，男，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1989年9月27日出生</w:t>
      </w:r>
      <w:r w:rsidRPr="0025409F">
        <w:rPr>
          <w:rFonts w:ascii="仿宋" w:eastAsia="仿宋" w:hAnsi="仿宋" w:cs="Times New Roman" w:hint="eastAsia"/>
          <w:sz w:val="32"/>
          <w:szCs w:val="32"/>
        </w:rPr>
        <w:t>，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汉族</w:t>
      </w:r>
      <w:r w:rsidRPr="0025409F">
        <w:rPr>
          <w:rFonts w:ascii="仿宋" w:eastAsia="仿宋" w:hAnsi="仿宋" w:cs="Times New Roman" w:hint="eastAsia"/>
          <w:sz w:val="32"/>
          <w:szCs w:val="32"/>
        </w:rPr>
        <w:t>，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初中文化</w:t>
      </w:r>
      <w:r w:rsidRPr="0025409F">
        <w:rPr>
          <w:rFonts w:ascii="仿宋" w:eastAsia="仿宋" w:hAnsi="仿宋" w:cs="Times New Roman" w:hint="eastAsia"/>
          <w:sz w:val="32"/>
          <w:szCs w:val="32"/>
        </w:rPr>
        <w:t>，住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四川省夹江县，</w:t>
      </w:r>
      <w:r w:rsidRPr="0025409F">
        <w:rPr>
          <w:rFonts w:ascii="仿宋" w:eastAsia="仿宋" w:hAnsi="仿宋" w:cs="Times New Roman" w:hint="eastAsia"/>
          <w:sz w:val="32"/>
          <w:szCs w:val="32"/>
        </w:rPr>
        <w:t>现在四川省眉州监狱二监区服刑。</w:t>
      </w:r>
    </w:p>
    <w:p w:rsidR="0025409F" w:rsidRPr="0025409F" w:rsidRDefault="0025409F" w:rsidP="0025409F">
      <w:pPr>
        <w:spacing w:line="580" w:lineRule="exact"/>
        <w:ind w:firstLineChars="200" w:firstLine="640"/>
        <w:rPr>
          <w:rFonts w:ascii="仿宋" w:eastAsia="仿宋" w:hAnsi="仿宋" w:cs="Times New Roman"/>
          <w:noProof/>
          <w:sz w:val="32"/>
          <w:szCs w:val="32"/>
        </w:rPr>
      </w:pPr>
      <w:r w:rsidRPr="0025409F">
        <w:rPr>
          <w:rFonts w:ascii="仿宋" w:eastAsia="仿宋" w:hAnsi="仿宋" w:cs="Times New Roman" w:hint="eastAsia"/>
          <w:sz w:val="32"/>
          <w:szCs w:val="32"/>
        </w:rPr>
        <w:t>因犯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贩卖毒品罪</w:t>
      </w:r>
      <w:r w:rsidRPr="0025409F">
        <w:rPr>
          <w:rFonts w:ascii="仿宋" w:eastAsia="仿宋" w:hAnsi="仿宋" w:cs="Times New Roman" w:hint="eastAsia"/>
          <w:sz w:val="32"/>
          <w:szCs w:val="32"/>
        </w:rPr>
        <w:t>，经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四川省夹江</w:t>
      </w:r>
      <w:bookmarkStart w:id="0" w:name="_GoBack"/>
      <w:bookmarkEnd w:id="0"/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县人民法院</w:t>
      </w:r>
      <w:r w:rsidRPr="0025409F">
        <w:rPr>
          <w:rFonts w:ascii="仿宋" w:eastAsia="仿宋" w:hAnsi="仿宋" w:cs="Times New Roman" w:hint="eastAsia"/>
          <w:sz w:val="32"/>
          <w:szCs w:val="32"/>
        </w:rPr>
        <w:t>于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2013年12月5日</w:t>
      </w:r>
      <w:r w:rsidRPr="0025409F">
        <w:rPr>
          <w:rFonts w:ascii="仿宋" w:eastAsia="仿宋" w:hAnsi="仿宋" w:cs="Times New Roman" w:hint="eastAsia"/>
          <w:sz w:val="32"/>
          <w:szCs w:val="32"/>
        </w:rPr>
        <w:t>以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(2013)夹江刑初字第133号刑事判决书</w:t>
      </w:r>
      <w:r w:rsidRPr="0025409F">
        <w:rPr>
          <w:rFonts w:ascii="仿宋" w:eastAsia="仿宋" w:hAnsi="仿宋" w:cs="Times New Roman" w:hint="eastAsia"/>
          <w:sz w:val="32"/>
          <w:szCs w:val="32"/>
        </w:rPr>
        <w:t>，判处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有期徒刑十五年</w:t>
      </w:r>
      <w:r w:rsidRPr="0025409F">
        <w:rPr>
          <w:rFonts w:ascii="仿宋" w:eastAsia="仿宋" w:hAnsi="仿宋" w:cs="Times New Roman" w:hint="eastAsia"/>
          <w:sz w:val="32"/>
          <w:szCs w:val="32"/>
        </w:rPr>
        <w:t>，并处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没收财产人民币一万元</w:t>
      </w:r>
      <w:r w:rsidRPr="0025409F">
        <w:rPr>
          <w:rFonts w:ascii="仿宋" w:eastAsia="仿宋" w:hAnsi="仿宋" w:cs="Times New Roman" w:hint="eastAsia"/>
          <w:sz w:val="32"/>
          <w:szCs w:val="32"/>
        </w:rPr>
        <w:t>；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违法所得7000元，予以继续追缴，上缴国库。于2013年12月18日送我狱服刑改造。</w:t>
      </w:r>
      <w:r w:rsidRPr="0025409F">
        <w:rPr>
          <w:rFonts w:ascii="仿宋" w:eastAsia="仿宋" w:hAnsi="仿宋" w:cs="Times New Roman" w:hint="eastAsia"/>
          <w:sz w:val="32"/>
          <w:szCs w:val="32"/>
        </w:rPr>
        <w:t>服刑期间，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2016年8月8日</w:t>
      </w:r>
      <w:r w:rsidRPr="0025409F">
        <w:rPr>
          <w:rFonts w:ascii="仿宋" w:eastAsia="仿宋" w:hAnsi="仿宋" w:cs="Times New Roman" w:hint="eastAsia"/>
          <w:sz w:val="32"/>
          <w:szCs w:val="32"/>
        </w:rPr>
        <w:t>经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四川省眉山市中级人民法院以（2016）川14刑更641号刑事裁定书，裁定减刑一年</w:t>
      </w:r>
      <w:r w:rsidRPr="0025409F">
        <w:rPr>
          <w:rFonts w:ascii="仿宋" w:eastAsia="仿宋" w:hAnsi="仿宋" w:cs="Times New Roman" w:hint="eastAsia"/>
          <w:sz w:val="32"/>
          <w:szCs w:val="32"/>
        </w:rPr>
        <w:t>；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2019年1月22日</w:t>
      </w:r>
      <w:r w:rsidRPr="0025409F">
        <w:rPr>
          <w:rFonts w:ascii="仿宋" w:eastAsia="仿宋" w:hAnsi="仿宋" w:cs="Times New Roman" w:hint="eastAsia"/>
          <w:sz w:val="32"/>
          <w:szCs w:val="32"/>
        </w:rPr>
        <w:t>经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四川省眉山市中级人民法院以（2019）川14刑更164号刑事裁定书，裁定减刑八个月</w:t>
      </w:r>
      <w:r w:rsidRPr="0025409F">
        <w:rPr>
          <w:rFonts w:ascii="仿宋" w:eastAsia="仿宋" w:hAnsi="仿宋" w:cs="Times New Roman" w:hint="eastAsia"/>
          <w:sz w:val="32"/>
          <w:szCs w:val="32"/>
        </w:rPr>
        <w:t>；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2020年11月5日</w:t>
      </w:r>
      <w:r w:rsidRPr="0025409F">
        <w:rPr>
          <w:rFonts w:ascii="仿宋" w:eastAsia="仿宋" w:hAnsi="仿宋" w:cs="Times New Roman" w:hint="eastAsia"/>
          <w:sz w:val="32"/>
          <w:szCs w:val="32"/>
        </w:rPr>
        <w:t>经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四川省眉山市中级人民法院以（2020）川14刑更530号刑事裁定书，裁定减刑九个月</w:t>
      </w:r>
      <w:r w:rsidRPr="0025409F">
        <w:rPr>
          <w:rFonts w:ascii="仿宋" w:eastAsia="仿宋" w:hAnsi="仿宋" w:cs="Times New Roman" w:hint="eastAsia"/>
          <w:sz w:val="32"/>
          <w:szCs w:val="32"/>
        </w:rPr>
        <w:t>；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2022年11月23日</w:t>
      </w:r>
      <w:r w:rsidRPr="0025409F">
        <w:rPr>
          <w:rFonts w:ascii="仿宋" w:eastAsia="仿宋" w:hAnsi="仿宋" w:cs="Times New Roman" w:hint="eastAsia"/>
          <w:sz w:val="32"/>
          <w:szCs w:val="32"/>
        </w:rPr>
        <w:t>经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四川省眉山市中级人民法院以（2022）川14刑更454号刑事裁定书，裁定减刑八个月</w:t>
      </w:r>
      <w:r w:rsidRPr="0025409F">
        <w:rPr>
          <w:rFonts w:ascii="仿宋" w:eastAsia="仿宋" w:hAnsi="仿宋" w:cs="Times New Roman" w:hint="eastAsia"/>
          <w:sz w:val="32"/>
          <w:szCs w:val="32"/>
        </w:rPr>
        <w:t>，现刑期至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2025年4月7日止。</w:t>
      </w:r>
    </w:p>
    <w:p w:rsidR="0025409F" w:rsidRPr="0025409F" w:rsidRDefault="0025409F" w:rsidP="0025409F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5409F">
        <w:rPr>
          <w:rFonts w:ascii="仿宋" w:eastAsia="仿宋" w:hAnsi="仿宋" w:cs="Times New Roman" w:hint="eastAsia"/>
          <w:sz w:val="32"/>
          <w:szCs w:val="32"/>
        </w:rPr>
        <w:t>该犯在服刑期间，确有悔改表现，具体事实如下：</w:t>
      </w:r>
    </w:p>
    <w:p w:rsidR="0025409F" w:rsidRPr="0025409F" w:rsidRDefault="0025409F" w:rsidP="0025409F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5409F">
        <w:rPr>
          <w:rFonts w:ascii="仿宋" w:eastAsia="仿宋" w:hAnsi="仿宋" w:cs="Times New Roman" w:hint="eastAsia"/>
          <w:sz w:val="32"/>
          <w:szCs w:val="32"/>
        </w:rPr>
        <w:t>服刑中，通过民警的教育和自己学习相关法律知识，能自觉地深挖犯罪根源，深刻反省自己的犯罪危害，真诚悔罪，</w:t>
      </w:r>
      <w:r w:rsidRPr="0025409F">
        <w:rPr>
          <w:rFonts w:ascii="仿宋" w:eastAsia="仿宋" w:hAnsi="仿宋" w:cs="Times New Roman" w:hint="eastAsia"/>
          <w:sz w:val="32"/>
          <w:szCs w:val="32"/>
        </w:rPr>
        <w:lastRenderedPageBreak/>
        <w:t>服从法院判决。改造中，能够遵守法律法规及监规纪律，努力以《服刑人员行为规范》约束自己。能自觉接受教育改造，积极参加“思想、文化、职业技术”教育，2024年上半年思想教育成绩为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86</w:t>
      </w:r>
      <w:r w:rsidRPr="0025409F">
        <w:rPr>
          <w:rFonts w:ascii="仿宋" w:eastAsia="仿宋" w:hAnsi="仿宋" w:cs="Times New Roman" w:hint="eastAsia"/>
          <w:sz w:val="32"/>
          <w:szCs w:val="32"/>
        </w:rPr>
        <w:t>分。积极参加劳动，遵守劳动纪律和操作规程，努力完成劳动任务。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财产性判项已履行。</w:t>
      </w:r>
      <w:r w:rsidRPr="0025409F">
        <w:rPr>
          <w:rFonts w:ascii="仿宋" w:eastAsia="仿宋" w:hAnsi="仿宋" w:cs="Times New Roman" w:hint="eastAsia"/>
          <w:sz w:val="32"/>
          <w:szCs w:val="32"/>
        </w:rPr>
        <w:t>本考核期内共获得表扬</w:t>
      </w:r>
      <w:r w:rsidRPr="0025409F">
        <w:rPr>
          <w:rFonts w:ascii="仿宋" w:eastAsia="仿宋" w:hAnsi="仿宋" w:cs="Times New Roman"/>
          <w:noProof/>
          <w:sz w:val="32"/>
          <w:szCs w:val="32"/>
        </w:rPr>
        <w:t>5</w:t>
      </w:r>
      <w:r w:rsidRPr="0025409F">
        <w:rPr>
          <w:rFonts w:ascii="仿宋" w:eastAsia="仿宋" w:hAnsi="仿宋" w:cs="Times New Roman" w:hint="eastAsia"/>
          <w:sz w:val="32"/>
          <w:szCs w:val="32"/>
        </w:rPr>
        <w:t>个。悔改表现评定结论为确有悔改表现。</w:t>
      </w:r>
    </w:p>
    <w:p w:rsidR="0025409F" w:rsidRPr="0025409F" w:rsidRDefault="0025409F" w:rsidP="0025409F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5409F">
        <w:rPr>
          <w:rFonts w:ascii="仿宋" w:eastAsia="仿宋" w:hAnsi="仿宋" w:cs="Times New Roman" w:hint="eastAsia"/>
          <w:sz w:val="32"/>
          <w:szCs w:val="32"/>
        </w:rPr>
        <w:t>综上所述，罪犯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王庆</w:t>
      </w:r>
      <w:r w:rsidRPr="0025409F">
        <w:rPr>
          <w:rFonts w:ascii="仿宋" w:eastAsia="仿宋" w:hAnsi="仿宋" w:cs="Times New Roman" w:hint="eastAsia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25409F" w:rsidRPr="0025409F" w:rsidRDefault="0025409F" w:rsidP="0025409F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5409F">
        <w:rPr>
          <w:rFonts w:ascii="仿宋" w:eastAsia="仿宋" w:hAnsi="仿宋" w:cs="Times New Roman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王庆</w:t>
      </w:r>
      <w:r w:rsidRPr="0025409F">
        <w:rPr>
          <w:rFonts w:ascii="仿宋" w:eastAsia="仿宋" w:hAnsi="仿宋" w:cs="Times New Roman" w:hint="eastAsia"/>
          <w:sz w:val="32"/>
          <w:szCs w:val="32"/>
        </w:rPr>
        <w:t>减刑四个月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。特报请裁定。</w:t>
      </w:r>
    </w:p>
    <w:p w:rsidR="0025409F" w:rsidRPr="0025409F" w:rsidRDefault="0025409F" w:rsidP="0025409F">
      <w:pPr>
        <w:spacing w:line="580" w:lineRule="exact"/>
        <w:ind w:firstLine="570"/>
        <w:rPr>
          <w:rFonts w:ascii="仿宋" w:eastAsia="仿宋" w:hAnsi="仿宋" w:cs="Times New Roman"/>
          <w:sz w:val="32"/>
          <w:szCs w:val="32"/>
        </w:rPr>
      </w:pPr>
      <w:r w:rsidRPr="0025409F">
        <w:rPr>
          <w:rFonts w:ascii="仿宋" w:eastAsia="仿宋" w:hAnsi="仿宋" w:cs="Times New Roman" w:hint="eastAsia"/>
          <w:sz w:val="32"/>
          <w:szCs w:val="32"/>
        </w:rPr>
        <w:t>此致</w:t>
      </w:r>
    </w:p>
    <w:p w:rsidR="0025409F" w:rsidRPr="0025409F" w:rsidRDefault="0025409F" w:rsidP="0025409F">
      <w:pPr>
        <w:spacing w:line="580" w:lineRule="exact"/>
        <w:rPr>
          <w:rFonts w:ascii="仿宋" w:eastAsia="仿宋" w:hAnsi="仿宋" w:cs="Times New Roman"/>
          <w:sz w:val="32"/>
          <w:szCs w:val="32"/>
        </w:rPr>
      </w:pPr>
      <w:r w:rsidRPr="0025409F">
        <w:rPr>
          <w:rFonts w:ascii="仿宋" w:eastAsia="仿宋" w:hAnsi="仿宋" w:cs="Times New Roman" w:hint="eastAsia"/>
          <w:sz w:val="32"/>
          <w:szCs w:val="32"/>
        </w:rPr>
        <w:t>四川省眉山市中级人民法院</w:t>
      </w:r>
    </w:p>
    <w:p w:rsidR="0025409F" w:rsidRPr="0025409F" w:rsidRDefault="0025409F" w:rsidP="0025409F">
      <w:pPr>
        <w:spacing w:line="580" w:lineRule="exact"/>
        <w:ind w:right="1360"/>
        <w:rPr>
          <w:rFonts w:ascii="仿宋" w:eastAsia="仿宋" w:hAnsi="仿宋" w:cs="Times New Roman"/>
          <w:sz w:val="32"/>
          <w:szCs w:val="32"/>
        </w:rPr>
      </w:pPr>
    </w:p>
    <w:p w:rsidR="0025409F" w:rsidRPr="0025409F" w:rsidRDefault="0025409F" w:rsidP="0025409F">
      <w:pPr>
        <w:spacing w:line="580" w:lineRule="exact"/>
        <w:ind w:right="720"/>
        <w:jc w:val="right"/>
        <w:rPr>
          <w:rFonts w:ascii="仿宋" w:eastAsia="仿宋" w:hAnsi="仿宋" w:cs="Times New Roman"/>
          <w:sz w:val="32"/>
          <w:szCs w:val="32"/>
        </w:rPr>
      </w:pPr>
      <w:r w:rsidRPr="0025409F">
        <w:rPr>
          <w:rFonts w:ascii="仿宋" w:eastAsia="仿宋" w:hAnsi="仿宋" w:cs="Times New Roman" w:hint="eastAsia"/>
          <w:sz w:val="32"/>
          <w:szCs w:val="32"/>
        </w:rPr>
        <w:t>二〇二四年九月二十九日</w:t>
      </w:r>
    </w:p>
    <w:p w:rsidR="0025409F" w:rsidRPr="0025409F" w:rsidRDefault="0025409F" w:rsidP="0025409F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25409F" w:rsidRPr="0025409F" w:rsidRDefault="0025409F" w:rsidP="0025409F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ED57D5" w:rsidRPr="00172327" w:rsidRDefault="0025409F" w:rsidP="0025409F">
      <w:pPr>
        <w:spacing w:line="580" w:lineRule="exact"/>
      </w:pPr>
      <w:r w:rsidRPr="0025409F">
        <w:rPr>
          <w:rFonts w:ascii="仿宋" w:eastAsia="仿宋" w:hAnsi="仿宋" w:cs="Times New Roman" w:hint="eastAsia"/>
          <w:sz w:val="32"/>
          <w:szCs w:val="32"/>
        </w:rPr>
        <w:t>附：罪犯</w:t>
      </w:r>
      <w:r w:rsidRPr="0025409F">
        <w:rPr>
          <w:rFonts w:ascii="仿宋" w:eastAsia="仿宋" w:hAnsi="仿宋" w:cs="Times New Roman" w:hint="eastAsia"/>
          <w:noProof/>
          <w:sz w:val="32"/>
          <w:szCs w:val="32"/>
        </w:rPr>
        <w:t>王庆</w:t>
      </w:r>
      <w:r w:rsidRPr="0025409F">
        <w:rPr>
          <w:rFonts w:ascii="仿宋" w:eastAsia="仿宋" w:hAnsi="仿宋" w:cs="Times New Roman" w:hint="eastAsia"/>
          <w:sz w:val="32"/>
          <w:szCs w:val="32"/>
        </w:rPr>
        <w:t>卷宗材料一卷</w:t>
      </w:r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B7CB6"/>
    <w:rsid w:val="001D1C20"/>
    <w:rsid w:val="001F27DB"/>
    <w:rsid w:val="00206123"/>
    <w:rsid w:val="002263B6"/>
    <w:rsid w:val="00230197"/>
    <w:rsid w:val="002321DD"/>
    <w:rsid w:val="0025409F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1B77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22BCC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16818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7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3548793-7ACC-4EEF-9486-D3D4C4F16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CA0D5DF5.dotm</Template>
  <TotalTime>949</TotalTime>
  <Pages>2</Pages>
  <Words>787</Words>
  <Characters>93</Characters>
  <Application>Microsoft Office Word</Application>
  <DocSecurity>0</DocSecurity>
  <Lines>1</Lines>
  <Paragraphs>1</Paragraphs>
  <ScaleCrop>false</ScaleCrop>
  <Company>China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126</cp:revision>
  <cp:lastPrinted>2022-06-22T02:19:00Z</cp:lastPrinted>
  <dcterms:created xsi:type="dcterms:W3CDTF">2022-03-23T06:35:00Z</dcterms:created>
  <dcterms:modified xsi:type="dcterms:W3CDTF">2024-10-10T01:52:00Z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