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8D9" w:rsidRPr="008E5D5E" w:rsidRDefault="009568D9" w:rsidP="009568D9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8E5D5E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9568D9" w:rsidRPr="008E5D5E" w:rsidRDefault="009568D9" w:rsidP="009568D9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8E5D5E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9568D9" w:rsidRPr="00234274" w:rsidRDefault="009568D9" w:rsidP="009568D9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9568D9" w:rsidRPr="00C02D22" w:rsidRDefault="009568D9" w:rsidP="009568D9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（2024）川眉狱减字第452号</w:t>
      </w:r>
    </w:p>
    <w:p w:rsidR="009568D9" w:rsidRPr="00234274" w:rsidRDefault="009568D9" w:rsidP="009568D9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</w:p>
    <w:p w:rsidR="009568D9" w:rsidRPr="00551DD4" w:rsidRDefault="009568D9" w:rsidP="009568D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551DD4">
        <w:rPr>
          <w:rFonts w:ascii="仿宋" w:eastAsia="仿宋" w:hAnsi="仿宋" w:hint="eastAsia"/>
          <w:sz w:val="32"/>
          <w:szCs w:val="32"/>
        </w:rPr>
        <w:t>罪犯漆海林</w:t>
      </w:r>
      <w:bookmarkEnd w:id="0"/>
      <w:r w:rsidRPr="00551DD4">
        <w:rPr>
          <w:rFonts w:ascii="仿宋" w:eastAsia="仿宋" w:hAnsi="仿宋" w:hint="eastAsia"/>
          <w:sz w:val="32"/>
          <w:szCs w:val="32"/>
        </w:rPr>
        <w:t>，男，</w:t>
      </w:r>
      <w:r w:rsidRPr="00551DD4">
        <w:rPr>
          <w:rFonts w:ascii="仿宋" w:eastAsia="仿宋" w:hAnsi="仿宋"/>
          <w:sz w:val="32"/>
          <w:szCs w:val="32"/>
        </w:rPr>
        <w:t xml:space="preserve"> 1974年12月26日</w:t>
      </w:r>
      <w:r w:rsidRPr="00551DD4">
        <w:rPr>
          <w:rFonts w:ascii="仿宋" w:eastAsia="仿宋" w:hAnsi="仿宋" w:hint="eastAsia"/>
          <w:sz w:val="32"/>
          <w:szCs w:val="32"/>
        </w:rPr>
        <w:t>出生，汉族，小学肄业文化，户籍所在地四川省武胜县，现在四川省眉州监狱一监区服刑。</w:t>
      </w:r>
    </w:p>
    <w:p w:rsidR="009568D9" w:rsidRPr="00234274" w:rsidRDefault="009568D9" w:rsidP="009568D9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 w:rsidRPr="00551DD4">
        <w:rPr>
          <w:rFonts w:ascii="仿宋" w:eastAsia="仿宋" w:hAnsi="仿宋" w:hint="eastAsia"/>
          <w:sz w:val="32"/>
          <w:szCs w:val="32"/>
        </w:rPr>
        <w:t>因贩卖毒品罪，经四川省青神县人民法院于</w:t>
      </w:r>
      <w:r w:rsidRPr="00551DD4">
        <w:rPr>
          <w:rFonts w:ascii="仿宋" w:eastAsia="仿宋" w:hAnsi="仿宋"/>
          <w:sz w:val="32"/>
          <w:szCs w:val="32"/>
        </w:rPr>
        <w:t>2014年7月8日</w:t>
      </w:r>
      <w:r w:rsidRPr="00551DD4">
        <w:rPr>
          <w:rFonts w:ascii="仿宋" w:eastAsia="仿宋" w:hAnsi="仿宋" w:hint="eastAsia"/>
          <w:sz w:val="32"/>
          <w:szCs w:val="32"/>
        </w:rPr>
        <w:t>以(2014)青神刑初字第48号刑事判决书，判处有期徒刑十五年，没收财产人民币一万元。刑期自</w:t>
      </w:r>
      <w:r w:rsidRPr="00551DD4">
        <w:rPr>
          <w:rFonts w:ascii="仿宋" w:eastAsia="仿宋" w:hAnsi="仿宋"/>
          <w:sz w:val="32"/>
          <w:szCs w:val="32"/>
        </w:rPr>
        <w:t>2014年1月17日</w:t>
      </w:r>
      <w:r w:rsidRPr="00551DD4">
        <w:rPr>
          <w:rFonts w:ascii="仿宋" w:eastAsia="仿宋" w:hAnsi="仿宋" w:hint="eastAsia"/>
          <w:sz w:val="32"/>
          <w:szCs w:val="32"/>
        </w:rPr>
        <w:t>起至</w:t>
      </w:r>
      <w:r w:rsidRPr="00551DD4">
        <w:rPr>
          <w:rFonts w:ascii="仿宋" w:eastAsia="仿宋" w:hAnsi="仿宋"/>
          <w:sz w:val="32"/>
          <w:szCs w:val="32"/>
        </w:rPr>
        <w:t>2029年1月16日</w:t>
      </w:r>
      <w:r w:rsidRPr="00551DD4">
        <w:rPr>
          <w:rFonts w:ascii="仿宋" w:eastAsia="仿宋" w:hAnsi="仿宋" w:hint="eastAsia"/>
          <w:sz w:val="32"/>
          <w:szCs w:val="32"/>
        </w:rPr>
        <w:t>止，于</w:t>
      </w:r>
      <w:r w:rsidRPr="00551DD4">
        <w:rPr>
          <w:rFonts w:ascii="仿宋" w:eastAsia="仿宋" w:hAnsi="仿宋"/>
          <w:sz w:val="32"/>
          <w:szCs w:val="32"/>
        </w:rPr>
        <w:t>2014年7月24日</w:t>
      </w:r>
      <w:r w:rsidRPr="00551DD4">
        <w:rPr>
          <w:rFonts w:ascii="仿宋" w:eastAsia="仿宋" w:hAnsi="仿宋" w:hint="eastAsia"/>
          <w:sz w:val="32"/>
          <w:szCs w:val="32"/>
        </w:rPr>
        <w:t>送往四川省眉州监狱服刑改造。于</w:t>
      </w:r>
      <w:r w:rsidRPr="00551DD4">
        <w:rPr>
          <w:rFonts w:ascii="仿宋" w:eastAsia="仿宋" w:hAnsi="仿宋"/>
          <w:sz w:val="32"/>
          <w:szCs w:val="32"/>
        </w:rPr>
        <w:t>2016年8月8日</w:t>
      </w:r>
      <w:r w:rsidRPr="00551DD4">
        <w:rPr>
          <w:rFonts w:ascii="仿宋" w:eastAsia="仿宋" w:hAnsi="仿宋" w:hint="eastAsia"/>
          <w:sz w:val="32"/>
          <w:szCs w:val="32"/>
        </w:rPr>
        <w:t>经四川省眉山市中级人民法院以（2016）川14刑更606号刑事裁定书，裁定减刑八个月；于</w:t>
      </w:r>
      <w:r w:rsidRPr="00551DD4">
        <w:rPr>
          <w:rFonts w:ascii="仿宋" w:eastAsia="仿宋" w:hAnsi="仿宋"/>
          <w:sz w:val="32"/>
          <w:szCs w:val="32"/>
        </w:rPr>
        <w:t>20</w:t>
      </w:r>
      <w:r w:rsidRPr="00551DD4">
        <w:rPr>
          <w:rFonts w:ascii="仿宋" w:eastAsia="仿宋" w:hAnsi="仿宋" w:hint="eastAsia"/>
          <w:sz w:val="32"/>
          <w:szCs w:val="32"/>
        </w:rPr>
        <w:t>18</w:t>
      </w:r>
      <w:r w:rsidRPr="00551DD4">
        <w:rPr>
          <w:rFonts w:ascii="仿宋" w:eastAsia="仿宋" w:hAnsi="仿宋"/>
          <w:sz w:val="32"/>
          <w:szCs w:val="32"/>
        </w:rPr>
        <w:t>年</w:t>
      </w:r>
      <w:r w:rsidRPr="00551DD4">
        <w:rPr>
          <w:rFonts w:ascii="仿宋" w:eastAsia="仿宋" w:hAnsi="仿宋" w:hint="eastAsia"/>
          <w:sz w:val="32"/>
          <w:szCs w:val="32"/>
        </w:rPr>
        <w:t>10</w:t>
      </w:r>
      <w:r w:rsidRPr="00551DD4">
        <w:rPr>
          <w:rFonts w:ascii="仿宋" w:eastAsia="仿宋" w:hAnsi="仿宋"/>
          <w:sz w:val="32"/>
          <w:szCs w:val="32"/>
        </w:rPr>
        <w:t>月</w:t>
      </w:r>
      <w:r w:rsidRPr="00551DD4">
        <w:rPr>
          <w:rFonts w:ascii="仿宋" w:eastAsia="仿宋" w:hAnsi="仿宋" w:hint="eastAsia"/>
          <w:sz w:val="32"/>
          <w:szCs w:val="32"/>
        </w:rPr>
        <w:t>25</w:t>
      </w:r>
      <w:r w:rsidRPr="00551DD4">
        <w:rPr>
          <w:rFonts w:ascii="仿宋" w:eastAsia="仿宋" w:hAnsi="仿宋"/>
          <w:sz w:val="32"/>
          <w:szCs w:val="32"/>
        </w:rPr>
        <w:t>日</w:t>
      </w:r>
      <w:r w:rsidRPr="00551DD4">
        <w:rPr>
          <w:rFonts w:ascii="仿宋" w:eastAsia="仿宋" w:hAnsi="仿宋" w:hint="eastAsia"/>
          <w:sz w:val="32"/>
          <w:szCs w:val="32"/>
        </w:rPr>
        <w:t>经四川省眉山市中级人民法院以（2018</w:t>
      </w:r>
      <w:r w:rsidRPr="004828B4">
        <w:rPr>
          <w:rFonts w:ascii="仿宋" w:eastAsia="仿宋" w:hAnsi="仿宋" w:hint="eastAsia"/>
          <w:sz w:val="32"/>
          <w:szCs w:val="32"/>
        </w:rPr>
        <w:t>）川14刑更454号刑事裁定书，裁定减刑七个月；于</w:t>
      </w:r>
      <w:r w:rsidRPr="004828B4">
        <w:rPr>
          <w:rFonts w:ascii="仿宋" w:eastAsia="仿宋" w:hAnsi="仿宋"/>
          <w:sz w:val="32"/>
          <w:szCs w:val="32"/>
        </w:rPr>
        <w:t>20</w:t>
      </w:r>
      <w:r w:rsidRPr="004828B4">
        <w:rPr>
          <w:rFonts w:ascii="仿宋" w:eastAsia="仿宋" w:hAnsi="仿宋" w:hint="eastAsia"/>
          <w:sz w:val="32"/>
          <w:szCs w:val="32"/>
        </w:rPr>
        <w:t>20</w:t>
      </w:r>
      <w:r w:rsidRPr="004828B4">
        <w:rPr>
          <w:rFonts w:ascii="仿宋" w:eastAsia="仿宋" w:hAnsi="仿宋"/>
          <w:sz w:val="32"/>
          <w:szCs w:val="32"/>
        </w:rPr>
        <w:t>年</w:t>
      </w:r>
      <w:r w:rsidRPr="004828B4">
        <w:rPr>
          <w:rFonts w:ascii="仿宋" w:eastAsia="仿宋" w:hAnsi="仿宋" w:hint="eastAsia"/>
          <w:sz w:val="32"/>
          <w:szCs w:val="32"/>
        </w:rPr>
        <w:t>8</w:t>
      </w:r>
      <w:r w:rsidRPr="004828B4">
        <w:rPr>
          <w:rFonts w:ascii="仿宋" w:eastAsia="仿宋" w:hAnsi="仿宋"/>
          <w:sz w:val="32"/>
          <w:szCs w:val="32"/>
        </w:rPr>
        <w:t>月</w:t>
      </w:r>
      <w:r w:rsidRPr="004828B4">
        <w:rPr>
          <w:rFonts w:ascii="仿宋" w:eastAsia="仿宋" w:hAnsi="仿宋" w:hint="eastAsia"/>
          <w:sz w:val="32"/>
          <w:szCs w:val="32"/>
        </w:rPr>
        <w:t>26</w:t>
      </w:r>
      <w:r w:rsidRPr="004828B4">
        <w:rPr>
          <w:rFonts w:ascii="仿宋" w:eastAsia="仿宋" w:hAnsi="仿宋"/>
          <w:sz w:val="32"/>
          <w:szCs w:val="32"/>
        </w:rPr>
        <w:t>日</w:t>
      </w:r>
      <w:r w:rsidRPr="004828B4">
        <w:rPr>
          <w:rFonts w:ascii="仿宋" w:eastAsia="仿宋" w:hAnsi="仿宋" w:hint="eastAsia"/>
          <w:sz w:val="32"/>
          <w:szCs w:val="32"/>
        </w:rPr>
        <w:t>经四川省眉山市中级人民法院以（2020）川14刑更327号刑事裁定书，裁定减刑九个月；于</w:t>
      </w:r>
      <w:r w:rsidRPr="004828B4">
        <w:rPr>
          <w:rFonts w:ascii="仿宋" w:eastAsia="仿宋" w:hAnsi="仿宋"/>
          <w:sz w:val="32"/>
          <w:szCs w:val="32"/>
        </w:rPr>
        <w:t>2022年9月23日</w:t>
      </w:r>
      <w:r w:rsidRPr="004828B4">
        <w:rPr>
          <w:rFonts w:ascii="仿宋" w:eastAsia="仿宋" w:hAnsi="仿宋" w:hint="eastAsia"/>
          <w:sz w:val="32"/>
          <w:szCs w:val="32"/>
        </w:rPr>
        <w:t>经四川省眉山市中级人民法院以（2022）川14刑更362号刑事裁定书，裁定减刑九个月。现刑期至</w:t>
      </w:r>
      <w:r w:rsidRPr="004828B4">
        <w:rPr>
          <w:rFonts w:ascii="仿宋" w:eastAsia="仿宋" w:hAnsi="仿宋"/>
          <w:sz w:val="32"/>
          <w:szCs w:val="32"/>
        </w:rPr>
        <w:t>2026年4月16日</w:t>
      </w:r>
      <w:r w:rsidRPr="004828B4">
        <w:rPr>
          <w:rFonts w:ascii="仿宋" w:eastAsia="仿宋" w:hAnsi="仿宋" w:hint="eastAsia"/>
          <w:sz w:val="32"/>
          <w:szCs w:val="32"/>
        </w:rPr>
        <w:t>止。</w:t>
      </w:r>
    </w:p>
    <w:p w:rsidR="009568D9" w:rsidRPr="004828B4" w:rsidRDefault="009568D9" w:rsidP="009568D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828B4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9568D9" w:rsidRPr="00B058E9" w:rsidRDefault="009568D9" w:rsidP="009568D9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4828B4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</w:t>
      </w:r>
      <w:r w:rsidRPr="00C37032">
        <w:rPr>
          <w:rFonts w:ascii="仿宋" w:eastAsia="仿宋" w:hAnsi="仿宋" w:hint="eastAsia"/>
          <w:sz w:val="32"/>
          <w:szCs w:val="32"/>
        </w:rPr>
        <w:t>管服教，踏实改造。积极参加思想、文化、职业技术教育，遵守学习制度和纪律，学习态度端正，2024年上半年思想教育成绩为</w:t>
      </w:r>
      <w:r w:rsidRPr="00C37032">
        <w:rPr>
          <w:rFonts w:ascii="仿宋" w:eastAsia="仿宋" w:hAnsi="仿宋"/>
          <w:sz w:val="32"/>
          <w:szCs w:val="32"/>
        </w:rPr>
        <w:t>79</w:t>
      </w:r>
      <w:r w:rsidRPr="00C37032">
        <w:rPr>
          <w:rFonts w:ascii="仿宋" w:eastAsia="仿宋" w:hAnsi="仿宋" w:hint="eastAsia"/>
          <w:sz w:val="32"/>
          <w:szCs w:val="32"/>
        </w:rPr>
        <w:t>分。劳</w:t>
      </w:r>
      <w:r w:rsidRPr="00C37032">
        <w:rPr>
          <w:rFonts w:ascii="仿宋" w:eastAsia="仿宋" w:hAnsi="仿宋" w:hint="eastAsia"/>
          <w:sz w:val="32"/>
          <w:szCs w:val="32"/>
        </w:rPr>
        <w:lastRenderedPageBreak/>
        <w:t>动</w:t>
      </w:r>
      <w:r w:rsidRPr="00B058E9">
        <w:rPr>
          <w:rFonts w:ascii="仿宋" w:eastAsia="仿宋" w:hAnsi="仿宋" w:hint="eastAsia"/>
          <w:sz w:val="32"/>
          <w:szCs w:val="32"/>
        </w:rPr>
        <w:t>中服从分配，态度端正，遵守安全操作规程，努力完成劳动任务。缴款收据载明该犯没收个人财产一万元人民币已执行。本考核期内，共获得表扬</w:t>
      </w:r>
      <w:r w:rsidRPr="00B058E9">
        <w:rPr>
          <w:rFonts w:ascii="仿宋" w:eastAsia="仿宋" w:hAnsi="仿宋"/>
          <w:sz w:val="32"/>
          <w:szCs w:val="32"/>
        </w:rPr>
        <w:t>6</w:t>
      </w:r>
      <w:r w:rsidRPr="00B058E9">
        <w:rPr>
          <w:rFonts w:ascii="仿宋" w:eastAsia="仿宋" w:hAnsi="仿宋" w:hint="eastAsia"/>
          <w:sz w:val="32"/>
          <w:szCs w:val="32"/>
        </w:rPr>
        <w:t>个。</w:t>
      </w:r>
      <w:r w:rsidRPr="00B058E9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9568D9" w:rsidRPr="00C37032" w:rsidRDefault="009568D9" w:rsidP="009568D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058E9">
        <w:rPr>
          <w:rFonts w:ascii="仿宋" w:eastAsia="仿宋" w:hAnsi="仿宋" w:hint="eastAsia"/>
          <w:sz w:val="32"/>
          <w:szCs w:val="32"/>
        </w:rPr>
        <w:t>综上所述，罪犯漆海林在服刑期间，能认罪悔罪，遵守法律法规及监规，接受教育改造，积极参加思想、文化、职业技术教育，积极参加劳动，努力完成劳动任务，确有悔改表现</w:t>
      </w:r>
      <w:r w:rsidRPr="00C37032">
        <w:rPr>
          <w:rFonts w:ascii="仿宋" w:eastAsia="仿宋" w:hAnsi="仿宋" w:hint="eastAsia"/>
          <w:sz w:val="32"/>
          <w:szCs w:val="32"/>
        </w:rPr>
        <w:t>。</w:t>
      </w:r>
    </w:p>
    <w:p w:rsidR="009568D9" w:rsidRPr="00C37032" w:rsidRDefault="009568D9" w:rsidP="009568D9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C37032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 w:rsidRPr="00C37032">
        <w:rPr>
          <w:rFonts w:ascii="仿宋" w:eastAsia="仿宋" w:hAnsi="仿宋" w:hint="eastAsia"/>
          <w:sz w:val="32"/>
          <w:szCs w:val="32"/>
        </w:rPr>
        <w:t>，建议对罪犯漆海林减刑九个月。</w:t>
      </w:r>
      <w:r w:rsidRPr="00C37032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9568D9" w:rsidRPr="00C37032" w:rsidRDefault="009568D9" w:rsidP="009568D9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C37032">
        <w:rPr>
          <w:rFonts w:ascii="仿宋" w:eastAsia="仿宋" w:hAnsi="仿宋" w:hint="eastAsia"/>
          <w:sz w:val="32"/>
          <w:szCs w:val="32"/>
        </w:rPr>
        <w:t>此致</w:t>
      </w:r>
    </w:p>
    <w:p w:rsidR="009568D9" w:rsidRPr="00C37032" w:rsidRDefault="009568D9" w:rsidP="009568D9">
      <w:pPr>
        <w:spacing w:line="580" w:lineRule="exact"/>
        <w:rPr>
          <w:rFonts w:ascii="仿宋" w:eastAsia="仿宋" w:hAnsi="仿宋"/>
          <w:sz w:val="32"/>
          <w:szCs w:val="32"/>
        </w:rPr>
      </w:pPr>
      <w:r w:rsidRPr="00C37032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9568D9" w:rsidRPr="00234274" w:rsidRDefault="009568D9" w:rsidP="009568D9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9568D9" w:rsidRPr="00234274" w:rsidRDefault="009568D9" w:rsidP="009568D9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9568D9" w:rsidRPr="00C02D22" w:rsidRDefault="009568D9" w:rsidP="009568D9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9568D9" w:rsidRPr="00234274" w:rsidRDefault="009568D9" w:rsidP="009568D9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9568D9" w:rsidRPr="00C02D22" w:rsidRDefault="009568D9" w:rsidP="009568D9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9568D9" w:rsidRPr="00C02D22" w:rsidRDefault="009568D9" w:rsidP="009568D9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9568D9" w:rsidRPr="00C02D22" w:rsidRDefault="009568D9" w:rsidP="009568D9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附：罪犯漆海林卷宗材料一卷</w:t>
      </w:r>
    </w:p>
    <w:p w:rsidR="009568D9" w:rsidRPr="00C02D22" w:rsidRDefault="009568D9" w:rsidP="009568D9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576EA" w:rsidRDefault="003576EA"/>
    <w:sectPr w:rsidR="003576EA" w:rsidSect="009568D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3594"/>
    <w:rsid w:val="001A6B39"/>
    <w:rsid w:val="003576EA"/>
    <w:rsid w:val="009568D9"/>
    <w:rsid w:val="00A53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8D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0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2024-10-09T07:58:00Z</dcterms:created>
  <dcterms:modified xsi:type="dcterms:W3CDTF">2024-10-09T07:58:00Z</dcterms:modified>
</cp:coreProperties>
</file>