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527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罪犯杨冬，男，1989年1月4日出生，汉族，中专文化，户籍所在地:四川省乐山市市中区牟子镇碧山路2760号，现在四川省眉州监狱六监区服刑。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开设赌场罪，经四川省乐山市市中区人民法院于2019年11月29号以(2019)川1102刑初257号刑事判决书被判处有期徒刑五年,并处罚金人民币八万元。因该犯及同案犯不服，提出上诉。经四川省乐山市中级人民法院于2020年4月2日以(2020)川11刑终3号刑事裁定书裁定：驳回上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维持原判。于2020年7月2日入四川省眉州监狱服刑改造。服刑期间执行刑期变动情况：因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漏罪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开设赌场罪，经四川省乐山市中级人民法院于2021年9月10日以(2021)川1102刑初62号判决书判处有期徒刑三年，并处罚金三万元，与前罪合并执行有期徒刑六年十个月，并处罚金人民币十一万元。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被告人未提出上诉，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刑期自2018年8月28日至2025年6月27日止。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90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履行，乐山市市中区人民法院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2022年1月3日出具的（2021）川1102执3028号终结本次执行裁定书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综上所述，罪犯杨冬在服刑期间，能认罪悔罪，遵守法律法规及监规，接受教育改造，积极参加思想、文化、职业技术教育，积极参加劳动，努力完成劳动任务，确有悔改表现，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为此，根据《中华人民共和国监狱法》第二十九条、《中华人民共和国刑法》第七十八条、《中华人民共和国刑事诉讼法》第二百七十三条第二款的规定，建议对罪犯杨冬减刑七个月。特报请裁定。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附：罪犯杨冬卷宗材料一卷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0910A64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2024-10-10T06:55:21Z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