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FC8" w:rsidRDefault="00BB1FC8" w:rsidP="00BB1FC8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BB1FC8" w:rsidRDefault="00BB1FC8" w:rsidP="00BB1FC8"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BB1FC8" w:rsidRDefault="00BB1FC8" w:rsidP="00BB1FC8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</w:p>
    <w:p w:rsidR="00BB1FC8" w:rsidRDefault="00BB1FC8" w:rsidP="00BB1FC8">
      <w:pPr>
        <w:wordWrap w:val="0"/>
        <w:spacing w:line="58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（2024）川眉狱减字第478号</w:t>
      </w:r>
    </w:p>
    <w:p w:rsidR="00BB1FC8" w:rsidRDefault="00BB1FC8" w:rsidP="00BB1FC8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/>
          <w:sz w:val="32"/>
          <w:szCs w:val="32"/>
        </w:rPr>
        <w:t>张莉</w:t>
      </w:r>
      <w:bookmarkEnd w:id="0"/>
      <w:r>
        <w:rPr>
          <w:rFonts w:ascii="仿宋" w:eastAsia="仿宋" w:hAnsi="仿宋" w:hint="eastAsia"/>
          <w:bCs/>
          <w:sz w:val="32"/>
          <w:szCs w:val="32"/>
        </w:rPr>
        <w:t>，男，</w:t>
      </w:r>
      <w:r>
        <w:rPr>
          <w:rFonts w:ascii="仿宋" w:eastAsia="仿宋" w:hAnsi="仿宋"/>
          <w:bCs/>
          <w:sz w:val="32"/>
          <w:szCs w:val="32"/>
        </w:rPr>
        <w:t>1982年12月24日</w:t>
      </w:r>
      <w:r>
        <w:rPr>
          <w:rFonts w:ascii="仿宋" w:eastAsia="仿宋" w:hAnsi="仿宋" w:hint="eastAsia"/>
          <w:bCs/>
          <w:sz w:val="32"/>
          <w:szCs w:val="32"/>
        </w:rPr>
        <w:t>出生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汉族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初中</w:t>
      </w:r>
      <w:r>
        <w:rPr>
          <w:rFonts w:ascii="仿宋" w:eastAsia="仿宋" w:hAnsi="仿宋" w:hint="eastAsia"/>
          <w:sz w:val="32"/>
          <w:szCs w:val="32"/>
        </w:rPr>
        <w:t>文化，户籍所在地</w:t>
      </w:r>
      <w:r>
        <w:rPr>
          <w:rFonts w:ascii="仿宋" w:eastAsia="仿宋" w:hAnsi="仿宋"/>
          <w:bCs/>
          <w:sz w:val="32"/>
          <w:szCs w:val="32"/>
        </w:rPr>
        <w:t>四川省仁寿县</w:t>
      </w:r>
      <w:r>
        <w:rPr>
          <w:rFonts w:ascii="仿宋" w:eastAsia="仿宋" w:hAnsi="仿宋" w:hint="eastAsia"/>
          <w:sz w:val="32"/>
          <w:szCs w:val="32"/>
        </w:rPr>
        <w:t>，现在四川省眉州监狱三监区服刑。</w:t>
      </w:r>
    </w:p>
    <w:p w:rsidR="00BB1FC8" w:rsidRDefault="00BB1FC8" w:rsidP="00BB1FC8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因</w:t>
      </w:r>
      <w:r>
        <w:rPr>
          <w:rFonts w:ascii="仿宋" w:eastAsia="仿宋" w:hAnsi="仿宋"/>
          <w:bCs/>
          <w:sz w:val="32"/>
          <w:szCs w:val="32"/>
        </w:rPr>
        <w:t>贩卖、制造毒品罪、容留他人吸毒罪</w:t>
      </w:r>
      <w:r>
        <w:rPr>
          <w:rFonts w:ascii="仿宋" w:eastAsia="仿宋" w:hAnsi="仿宋" w:hint="eastAsia"/>
          <w:sz w:val="32"/>
          <w:szCs w:val="32"/>
        </w:rPr>
        <w:t>，经</w:t>
      </w:r>
      <w:r>
        <w:rPr>
          <w:rFonts w:ascii="仿宋" w:eastAsia="仿宋" w:hAnsi="仿宋"/>
          <w:bCs/>
          <w:sz w:val="32"/>
          <w:szCs w:val="32"/>
        </w:rPr>
        <w:t>四川省仁寿县人民法院</w:t>
      </w:r>
      <w:r>
        <w:rPr>
          <w:rFonts w:ascii="仿宋" w:eastAsia="仿宋" w:hAnsi="仿宋" w:hint="eastAsia"/>
          <w:bCs/>
          <w:sz w:val="32"/>
          <w:szCs w:val="32"/>
        </w:rPr>
        <w:t>于</w:t>
      </w:r>
      <w:r>
        <w:rPr>
          <w:rFonts w:ascii="仿宋" w:eastAsia="仿宋" w:hAnsi="仿宋"/>
          <w:bCs/>
          <w:sz w:val="32"/>
          <w:szCs w:val="32"/>
        </w:rPr>
        <w:t>2017年12月5日</w:t>
      </w:r>
      <w:r>
        <w:rPr>
          <w:rFonts w:ascii="仿宋" w:eastAsia="仿宋" w:hAnsi="仿宋" w:hint="eastAsia"/>
          <w:bCs/>
          <w:sz w:val="32"/>
          <w:szCs w:val="32"/>
        </w:rPr>
        <w:t>以</w:t>
      </w:r>
      <w:r>
        <w:rPr>
          <w:rFonts w:ascii="仿宋" w:eastAsia="仿宋" w:hAnsi="仿宋"/>
          <w:bCs/>
          <w:sz w:val="32"/>
          <w:szCs w:val="32"/>
        </w:rPr>
        <w:t>(2017)川1421刑初399号</w:t>
      </w:r>
      <w:r>
        <w:rPr>
          <w:rFonts w:ascii="仿宋" w:eastAsia="仿宋" w:hAnsi="仿宋" w:hint="eastAsia"/>
          <w:bCs/>
          <w:sz w:val="32"/>
          <w:szCs w:val="32"/>
        </w:rPr>
        <w:t>刑事判决书</w:t>
      </w:r>
      <w:r>
        <w:rPr>
          <w:rFonts w:ascii="仿宋" w:eastAsia="仿宋" w:hAnsi="仿宋" w:hint="eastAsia"/>
          <w:sz w:val="32"/>
          <w:szCs w:val="32"/>
        </w:rPr>
        <w:t>，判处有期徒刑</w:t>
      </w:r>
      <w:r>
        <w:rPr>
          <w:rFonts w:ascii="仿宋" w:eastAsia="仿宋" w:hAnsi="仿宋"/>
          <w:sz w:val="32"/>
          <w:szCs w:val="32"/>
        </w:rPr>
        <w:t>十五年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没收个人财产人民币10000元，罚金人民币4000元</w:t>
      </w:r>
      <w:r>
        <w:rPr>
          <w:rFonts w:ascii="仿宋" w:eastAsia="仿宋" w:hAnsi="仿宋" w:hint="eastAsia"/>
          <w:sz w:val="32"/>
          <w:szCs w:val="32"/>
        </w:rPr>
        <w:t>。判处刑期自</w:t>
      </w:r>
      <w:r>
        <w:rPr>
          <w:rFonts w:ascii="仿宋" w:eastAsia="仿宋" w:hAnsi="仿宋"/>
          <w:sz w:val="32"/>
          <w:szCs w:val="32"/>
        </w:rPr>
        <w:t>2017年3月23日</w:t>
      </w:r>
      <w:r>
        <w:rPr>
          <w:rFonts w:ascii="仿宋" w:eastAsia="仿宋" w:hAnsi="仿宋" w:hint="eastAsia"/>
          <w:sz w:val="32"/>
          <w:szCs w:val="32"/>
        </w:rPr>
        <w:t>起至</w:t>
      </w:r>
      <w:r>
        <w:rPr>
          <w:rFonts w:ascii="仿宋" w:eastAsia="仿宋" w:hAnsi="仿宋"/>
          <w:sz w:val="32"/>
          <w:szCs w:val="32"/>
        </w:rPr>
        <w:t>2032年3月22日</w:t>
      </w:r>
      <w:r>
        <w:rPr>
          <w:rFonts w:ascii="仿宋" w:eastAsia="仿宋" w:hAnsi="仿宋" w:hint="eastAsia"/>
          <w:sz w:val="32"/>
          <w:szCs w:val="32"/>
        </w:rPr>
        <w:t>止。于</w:t>
      </w:r>
      <w:r>
        <w:rPr>
          <w:rFonts w:ascii="仿宋" w:eastAsia="仿宋" w:hAnsi="仿宋"/>
          <w:sz w:val="32"/>
          <w:szCs w:val="32"/>
        </w:rPr>
        <w:t>2018年1月3日</w:t>
      </w:r>
      <w:r>
        <w:rPr>
          <w:rFonts w:ascii="仿宋" w:eastAsia="仿宋" w:hAnsi="仿宋" w:hint="eastAsia"/>
          <w:sz w:val="32"/>
          <w:szCs w:val="32"/>
        </w:rPr>
        <w:t>起在我狱服刑改造。服刑期间执行刑期变动情况：</w:t>
      </w:r>
      <w:r>
        <w:rPr>
          <w:rFonts w:ascii="仿宋" w:eastAsia="仿宋" w:hAnsi="仿宋"/>
          <w:sz w:val="32"/>
          <w:szCs w:val="32"/>
        </w:rPr>
        <w:t>2020年5月26日经四川省眉山市中级人民法院以（2020）川14刑更94号刑事裁定书裁定减刑七个月；2022年11月23日经四川省眉山市中级人民法院以（2022）川14刑更470号刑事裁定书裁定减刑八个月</w:t>
      </w:r>
      <w:r>
        <w:rPr>
          <w:rFonts w:ascii="仿宋" w:eastAsia="仿宋" w:hAnsi="仿宋" w:hint="eastAsia"/>
          <w:bCs/>
          <w:sz w:val="32"/>
          <w:szCs w:val="32"/>
        </w:rPr>
        <w:t>。现刑期至</w:t>
      </w:r>
      <w:r>
        <w:rPr>
          <w:rFonts w:ascii="仿宋" w:eastAsia="仿宋" w:hAnsi="仿宋"/>
          <w:bCs/>
          <w:sz w:val="32"/>
          <w:szCs w:val="32"/>
        </w:rPr>
        <w:t>2030年12月22日</w:t>
      </w:r>
      <w:r>
        <w:rPr>
          <w:rFonts w:ascii="仿宋" w:eastAsia="仿宋" w:hAnsi="仿宋" w:hint="eastAsia"/>
          <w:bCs/>
          <w:sz w:val="32"/>
          <w:szCs w:val="32"/>
        </w:rPr>
        <w:t>止。</w:t>
      </w:r>
    </w:p>
    <w:p w:rsidR="00BB1FC8" w:rsidRDefault="00BB1FC8" w:rsidP="00BB1FC8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该犯在服刑期间，确有悔改表现，具体事实如下：</w:t>
      </w:r>
    </w:p>
    <w:p w:rsidR="00BB1FC8" w:rsidRDefault="00BB1FC8" w:rsidP="00BB1FC8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服刑中,在监狱民警的教育下,通过法律知识的学习,能进一步认识到自己犯罪行为的社会危害性,认罪悔罪,服从判决。改造中，能遵守法律法规及监规纪律，以《监狱服刑人员行为规范》要求自己，听管服教，踏实改造。积极参加思想、文化、职业技术教育，遵守学习制度和纪律，学习态度端正，2024年上半年思想教育成绩为</w:t>
      </w:r>
      <w:r>
        <w:rPr>
          <w:rFonts w:ascii="仿宋" w:eastAsia="仿宋" w:hAnsi="仿宋"/>
          <w:sz w:val="32"/>
          <w:szCs w:val="32"/>
        </w:rPr>
        <w:t>80.5</w:t>
      </w:r>
      <w:r>
        <w:rPr>
          <w:rFonts w:ascii="仿宋" w:eastAsia="仿宋" w:hAnsi="仿宋" w:hint="eastAsia"/>
          <w:sz w:val="32"/>
          <w:szCs w:val="32"/>
        </w:rPr>
        <w:t>分。劳动中服从分配，态度端正，遵守安全操作规程，努力完成劳动任务。财产性判项已执行。本考核期内，该犯共获得表扬</w:t>
      </w:r>
      <w:r>
        <w:rPr>
          <w:rFonts w:ascii="仿宋" w:eastAsia="仿宋" w:hAnsi="仿宋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个。</w:t>
      </w:r>
      <w:r>
        <w:rPr>
          <w:rFonts w:ascii="仿宋_GB2312" w:eastAsia="仿宋_GB2312" w:hAnsi="华文仿宋" w:cs="华文仿宋" w:hint="eastAsia"/>
          <w:color w:val="000000"/>
          <w:sz w:val="32"/>
          <w:szCs w:val="32"/>
        </w:rPr>
        <w:t>悔改表现评</w:t>
      </w:r>
      <w:r>
        <w:rPr>
          <w:rFonts w:ascii="仿宋_GB2312" w:eastAsia="仿宋_GB2312" w:hAnsi="华文仿宋" w:cs="华文仿宋" w:hint="eastAsia"/>
          <w:color w:val="000000"/>
          <w:sz w:val="32"/>
          <w:szCs w:val="32"/>
        </w:rPr>
        <w:lastRenderedPageBreak/>
        <w:t>定结论为:确有悔改表现。</w:t>
      </w:r>
    </w:p>
    <w:p w:rsidR="00BB1FC8" w:rsidRDefault="00BB1FC8" w:rsidP="00BB1FC8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综上所述，罪犯</w:t>
      </w:r>
      <w:r>
        <w:rPr>
          <w:rFonts w:ascii="仿宋" w:eastAsia="仿宋" w:hAnsi="仿宋"/>
          <w:bCs/>
          <w:sz w:val="32"/>
          <w:szCs w:val="32"/>
        </w:rPr>
        <w:t>张莉</w:t>
      </w:r>
      <w:r>
        <w:rPr>
          <w:rFonts w:ascii="仿宋" w:eastAsia="仿宋" w:hAnsi="仿宋" w:hint="eastAsia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 w:rsidR="00BB1FC8" w:rsidRDefault="00BB1FC8" w:rsidP="00BB1FC8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>
        <w:rPr>
          <w:rFonts w:ascii="仿宋" w:eastAsia="仿宋" w:hAnsi="仿宋"/>
          <w:bCs/>
          <w:sz w:val="32"/>
          <w:szCs w:val="32"/>
        </w:rPr>
        <w:t>张莉</w:t>
      </w:r>
      <w:r>
        <w:rPr>
          <w:rFonts w:ascii="仿宋" w:eastAsia="仿宋" w:hAnsi="仿宋" w:hint="eastAsia"/>
          <w:sz w:val="32"/>
          <w:szCs w:val="32"/>
        </w:rPr>
        <w:t>减刑八个月。特报请裁定。</w:t>
      </w:r>
    </w:p>
    <w:p w:rsidR="00BB1FC8" w:rsidRDefault="00BB1FC8" w:rsidP="00BB1FC8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BB1FC8" w:rsidRDefault="00BB1FC8" w:rsidP="00BB1FC8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BB1FC8" w:rsidRDefault="00BB1FC8" w:rsidP="00BB1FC8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BB1FC8" w:rsidRDefault="00BB1FC8" w:rsidP="00BB1FC8">
      <w:pPr>
        <w:spacing w:line="580" w:lineRule="exact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</w:t>
      </w:r>
    </w:p>
    <w:p w:rsidR="00BB1FC8" w:rsidRDefault="00BB1FC8" w:rsidP="00BB1FC8">
      <w:pPr>
        <w:spacing w:line="580" w:lineRule="exact"/>
        <w:ind w:firstLineChars="1800" w:firstLine="57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二〇二四年九月二十九日</w:t>
      </w:r>
    </w:p>
    <w:p w:rsidR="00BB1FC8" w:rsidRDefault="00BB1FC8" w:rsidP="00BB1FC8">
      <w:pPr>
        <w:spacing w:line="580" w:lineRule="exact"/>
        <w:ind w:leftChars="-1" w:left="-2"/>
        <w:rPr>
          <w:rFonts w:ascii="仿宋" w:eastAsia="仿宋" w:hAnsi="仿宋" w:hint="eastAsia"/>
          <w:sz w:val="32"/>
          <w:szCs w:val="32"/>
        </w:rPr>
      </w:pPr>
    </w:p>
    <w:p w:rsidR="00BB1FC8" w:rsidRDefault="00BB1FC8" w:rsidP="00BB1FC8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</w:p>
    <w:p w:rsidR="003576EA" w:rsidRPr="00BB1FC8" w:rsidRDefault="00BB1FC8" w:rsidP="00BB1FC8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附：罪犯</w:t>
      </w:r>
      <w:r>
        <w:rPr>
          <w:rFonts w:ascii="仿宋" w:eastAsia="仿宋" w:hAnsi="仿宋"/>
          <w:bCs/>
          <w:sz w:val="32"/>
          <w:szCs w:val="32"/>
        </w:rPr>
        <w:t>张莉</w:t>
      </w:r>
      <w:r>
        <w:rPr>
          <w:rFonts w:ascii="仿宋" w:eastAsia="仿宋" w:hAnsi="仿宋" w:hint="eastAsia"/>
          <w:sz w:val="32"/>
          <w:szCs w:val="32"/>
        </w:rPr>
        <w:t>卷宗材料一卷</w:t>
      </w:r>
    </w:p>
    <w:sectPr w:rsidR="003576EA" w:rsidRPr="00BB1FC8" w:rsidSect="00BB1FC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FC8" w:rsidRDefault="00BB1FC8" w:rsidP="00BB1FC8">
      <w:r>
        <w:separator/>
      </w:r>
    </w:p>
  </w:endnote>
  <w:endnote w:type="continuationSeparator" w:id="0">
    <w:p w:rsidR="00BB1FC8" w:rsidRDefault="00BB1FC8" w:rsidP="00BB1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FC8" w:rsidRDefault="00BB1FC8" w:rsidP="00BB1FC8">
      <w:r>
        <w:separator/>
      </w:r>
    </w:p>
  </w:footnote>
  <w:footnote w:type="continuationSeparator" w:id="0">
    <w:p w:rsidR="00BB1FC8" w:rsidRDefault="00BB1FC8" w:rsidP="00BB1F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4CF2"/>
    <w:rsid w:val="001A6B39"/>
    <w:rsid w:val="003576EA"/>
    <w:rsid w:val="00724CF2"/>
    <w:rsid w:val="00BB1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FC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1F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1F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1F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1FC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307583B0</Template>
  <TotalTime>1</TotalTime>
  <Pages>2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杨悠悠</dc:creator>
  <cp:keywords/>
  <dc:description/>
  <cp:lastModifiedBy>杨悠悠</cp:lastModifiedBy>
  <cp:revision>2</cp:revision>
  <dcterms:created xsi:type="dcterms:W3CDTF">2024-10-09T06:39:00Z</dcterms:created>
  <dcterms:modified xsi:type="dcterms:W3CDTF">2024-10-09T06:41:00Z</dcterms:modified>
</cp:coreProperties>
</file>