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04E" w:rsidRPr="00267B2D" w:rsidRDefault="00A1404E" w:rsidP="00A1404E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267B2D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A1404E" w:rsidRPr="00267B2D" w:rsidRDefault="00A1404E" w:rsidP="00A1404E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267B2D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A1404E" w:rsidRPr="00234274" w:rsidRDefault="00A1404E" w:rsidP="00A1404E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A1404E" w:rsidRPr="00AE336A" w:rsidRDefault="00A1404E" w:rsidP="00A1404E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（2024）川眉狱减字第461号</w:t>
      </w:r>
    </w:p>
    <w:p w:rsidR="00A1404E" w:rsidRPr="00234274" w:rsidRDefault="00A1404E" w:rsidP="00A1404E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A1404E" w:rsidRPr="00CA4D25" w:rsidRDefault="00A1404E" w:rsidP="00A1404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CA4D25">
        <w:rPr>
          <w:rFonts w:ascii="仿宋" w:eastAsia="仿宋" w:hAnsi="仿宋" w:hint="eastAsia"/>
          <w:sz w:val="32"/>
          <w:szCs w:val="32"/>
        </w:rPr>
        <w:t>罪犯卿海</w:t>
      </w:r>
      <w:bookmarkEnd w:id="0"/>
      <w:r w:rsidRPr="00CA4D25">
        <w:rPr>
          <w:rFonts w:ascii="仿宋" w:eastAsia="仿宋" w:hAnsi="仿宋" w:hint="eastAsia"/>
          <w:sz w:val="32"/>
          <w:szCs w:val="32"/>
        </w:rPr>
        <w:t>，男，</w:t>
      </w:r>
      <w:r w:rsidRPr="00CA4D25">
        <w:rPr>
          <w:rFonts w:ascii="仿宋" w:eastAsia="仿宋" w:hAnsi="仿宋"/>
          <w:sz w:val="32"/>
          <w:szCs w:val="32"/>
        </w:rPr>
        <w:t xml:space="preserve"> 1989年12月20日</w:t>
      </w:r>
      <w:r w:rsidRPr="00CA4D25">
        <w:rPr>
          <w:rFonts w:ascii="仿宋" w:eastAsia="仿宋" w:hAnsi="仿宋" w:hint="eastAsia"/>
          <w:sz w:val="32"/>
          <w:szCs w:val="32"/>
        </w:rPr>
        <w:t>出生，汉族，初中文化，户籍所在地四川省资阳市简阳市，现在四川省眉州监狱一监区服刑。</w:t>
      </w:r>
    </w:p>
    <w:p w:rsidR="00A1404E" w:rsidRPr="00491C68" w:rsidRDefault="00A1404E" w:rsidP="00A1404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A4D25">
        <w:rPr>
          <w:rFonts w:ascii="仿宋" w:eastAsia="仿宋" w:hAnsi="仿宋" w:hint="eastAsia"/>
          <w:sz w:val="32"/>
          <w:szCs w:val="32"/>
        </w:rPr>
        <w:t>因犯非法拘禁罪，于2009年12月23日被成都市金牛区人民法院判处有期徒刑六个月，2010年2月12日刑满释放。因制造毒品罪，经成都市成华区人民法院于</w:t>
      </w:r>
      <w:r w:rsidRPr="00CA4D25">
        <w:rPr>
          <w:rFonts w:ascii="仿宋" w:eastAsia="仿宋" w:hAnsi="仿宋"/>
          <w:sz w:val="32"/>
          <w:szCs w:val="32"/>
        </w:rPr>
        <w:t>2014年11月27日</w:t>
      </w:r>
      <w:r w:rsidRPr="00CA4D25">
        <w:rPr>
          <w:rFonts w:ascii="仿宋" w:eastAsia="仿宋" w:hAnsi="仿宋" w:hint="eastAsia"/>
          <w:sz w:val="32"/>
          <w:szCs w:val="32"/>
        </w:rPr>
        <w:t>以(2014)成华刑初字第341号刑事判决书，判处有期徒刑十五年，没收财产十万元。刑期自</w:t>
      </w:r>
      <w:r w:rsidRPr="00CA4D25">
        <w:rPr>
          <w:rFonts w:ascii="仿宋" w:eastAsia="仿宋" w:hAnsi="仿宋"/>
          <w:sz w:val="32"/>
          <w:szCs w:val="32"/>
        </w:rPr>
        <w:t>2013年11月12日</w:t>
      </w:r>
      <w:r w:rsidRPr="00CA4D25">
        <w:rPr>
          <w:rFonts w:ascii="仿宋" w:eastAsia="仿宋" w:hAnsi="仿宋" w:hint="eastAsia"/>
          <w:sz w:val="32"/>
          <w:szCs w:val="32"/>
        </w:rPr>
        <w:t>起至</w:t>
      </w:r>
      <w:r w:rsidRPr="00CA4D25">
        <w:rPr>
          <w:rFonts w:ascii="仿宋" w:eastAsia="仿宋" w:hAnsi="仿宋"/>
          <w:sz w:val="32"/>
          <w:szCs w:val="32"/>
        </w:rPr>
        <w:t>2028年11月11日</w:t>
      </w:r>
      <w:r w:rsidRPr="00CA4D25">
        <w:rPr>
          <w:rFonts w:ascii="仿宋" w:eastAsia="仿宋" w:hAnsi="仿宋" w:hint="eastAsia"/>
          <w:sz w:val="32"/>
          <w:szCs w:val="32"/>
        </w:rPr>
        <w:t>止，于</w:t>
      </w:r>
      <w:r w:rsidRPr="00CA4D25">
        <w:rPr>
          <w:rFonts w:ascii="仿宋" w:eastAsia="仿宋" w:hAnsi="仿宋"/>
          <w:sz w:val="32"/>
          <w:szCs w:val="32"/>
        </w:rPr>
        <w:t>2014年12月10日</w:t>
      </w:r>
      <w:r w:rsidRPr="00CA4D25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CA4D25">
        <w:rPr>
          <w:rFonts w:ascii="仿宋" w:eastAsia="仿宋" w:hAnsi="仿宋"/>
          <w:sz w:val="32"/>
          <w:szCs w:val="32"/>
        </w:rPr>
        <w:t>2016年12月22日</w:t>
      </w:r>
      <w:r w:rsidRPr="00CA4D25">
        <w:rPr>
          <w:rFonts w:ascii="仿宋" w:eastAsia="仿宋" w:hAnsi="仿宋" w:hint="eastAsia"/>
          <w:sz w:val="32"/>
          <w:szCs w:val="32"/>
        </w:rPr>
        <w:t>经四川省眉山市中级人民法院以（2016）川14刑更1208号刑事裁定书，裁定减刑七个月；于</w:t>
      </w:r>
      <w:r w:rsidRPr="00CA4D25">
        <w:rPr>
          <w:rFonts w:ascii="仿宋" w:eastAsia="仿宋" w:hAnsi="仿宋"/>
          <w:sz w:val="32"/>
          <w:szCs w:val="32"/>
        </w:rPr>
        <w:t>20</w:t>
      </w:r>
      <w:r w:rsidRPr="00CA4D25">
        <w:rPr>
          <w:rFonts w:ascii="仿宋" w:eastAsia="仿宋" w:hAnsi="仿宋" w:hint="eastAsia"/>
          <w:sz w:val="32"/>
          <w:szCs w:val="32"/>
        </w:rPr>
        <w:t>19</w:t>
      </w:r>
      <w:r w:rsidRPr="00CA4D25">
        <w:rPr>
          <w:rFonts w:ascii="仿宋" w:eastAsia="仿宋" w:hAnsi="仿宋"/>
          <w:sz w:val="32"/>
          <w:szCs w:val="32"/>
        </w:rPr>
        <w:t>年</w:t>
      </w:r>
      <w:r w:rsidRPr="00CA4D25">
        <w:rPr>
          <w:rFonts w:ascii="仿宋" w:eastAsia="仿宋" w:hAnsi="仿宋" w:hint="eastAsia"/>
          <w:sz w:val="32"/>
          <w:szCs w:val="32"/>
        </w:rPr>
        <w:t>1</w:t>
      </w:r>
      <w:r w:rsidRPr="00CA4D25">
        <w:rPr>
          <w:rFonts w:ascii="仿宋" w:eastAsia="仿宋" w:hAnsi="仿宋"/>
          <w:sz w:val="32"/>
          <w:szCs w:val="32"/>
        </w:rPr>
        <w:t>月22日</w:t>
      </w:r>
      <w:r w:rsidRPr="00CA4D25">
        <w:rPr>
          <w:rFonts w:ascii="仿宋" w:eastAsia="仿宋" w:hAnsi="仿宋" w:hint="eastAsia"/>
          <w:sz w:val="32"/>
          <w:szCs w:val="32"/>
        </w:rPr>
        <w:t>经四川省眉山市中级人民法院以（2019）川14刑更153号刑事裁定书，裁定减刑四个月；于</w:t>
      </w:r>
      <w:r w:rsidRPr="00CA4D25">
        <w:rPr>
          <w:rFonts w:ascii="仿宋" w:eastAsia="仿宋" w:hAnsi="仿宋"/>
          <w:sz w:val="32"/>
          <w:szCs w:val="32"/>
        </w:rPr>
        <w:t>20</w:t>
      </w:r>
      <w:r w:rsidRPr="00CA4D25">
        <w:rPr>
          <w:rFonts w:ascii="仿宋" w:eastAsia="仿宋" w:hAnsi="仿宋" w:hint="eastAsia"/>
          <w:sz w:val="32"/>
          <w:szCs w:val="32"/>
        </w:rPr>
        <w:t>20</w:t>
      </w:r>
      <w:r w:rsidRPr="00CA4D25">
        <w:rPr>
          <w:rFonts w:ascii="仿宋" w:eastAsia="仿宋" w:hAnsi="仿宋"/>
          <w:sz w:val="32"/>
          <w:szCs w:val="32"/>
        </w:rPr>
        <w:t>年</w:t>
      </w:r>
      <w:r w:rsidRPr="00CA4D25">
        <w:rPr>
          <w:rFonts w:ascii="仿宋" w:eastAsia="仿宋" w:hAnsi="仿宋" w:hint="eastAsia"/>
          <w:sz w:val="32"/>
          <w:szCs w:val="32"/>
        </w:rPr>
        <w:t>11</w:t>
      </w:r>
      <w:r w:rsidRPr="00CA4D25">
        <w:rPr>
          <w:rFonts w:ascii="仿宋" w:eastAsia="仿宋" w:hAnsi="仿宋"/>
          <w:sz w:val="32"/>
          <w:szCs w:val="32"/>
        </w:rPr>
        <w:t>月</w:t>
      </w:r>
      <w:r w:rsidRPr="00CA4D25">
        <w:rPr>
          <w:rFonts w:ascii="仿宋" w:eastAsia="仿宋" w:hAnsi="仿宋" w:hint="eastAsia"/>
          <w:sz w:val="32"/>
          <w:szCs w:val="32"/>
        </w:rPr>
        <w:t>5</w:t>
      </w:r>
      <w:r w:rsidRPr="00CA4D25">
        <w:rPr>
          <w:rFonts w:ascii="仿宋" w:eastAsia="仿宋" w:hAnsi="仿宋"/>
          <w:sz w:val="32"/>
          <w:szCs w:val="32"/>
        </w:rPr>
        <w:t>日</w:t>
      </w:r>
      <w:r w:rsidRPr="00CA4D25">
        <w:rPr>
          <w:rFonts w:ascii="仿宋" w:eastAsia="仿宋" w:hAnsi="仿宋" w:hint="eastAsia"/>
          <w:sz w:val="32"/>
          <w:szCs w:val="32"/>
        </w:rPr>
        <w:t>经四川省眉山市中级人民法院以（2020）川14刑更489号刑事裁定书，裁定减刑八个月；于</w:t>
      </w:r>
      <w:r w:rsidRPr="00CA4D25">
        <w:rPr>
          <w:rFonts w:ascii="仿宋" w:eastAsia="仿宋" w:hAnsi="仿宋"/>
          <w:sz w:val="32"/>
          <w:szCs w:val="32"/>
        </w:rPr>
        <w:t>20</w:t>
      </w:r>
      <w:r w:rsidRPr="00CA4D25">
        <w:rPr>
          <w:rFonts w:ascii="仿宋" w:eastAsia="仿宋" w:hAnsi="仿宋" w:hint="eastAsia"/>
          <w:sz w:val="32"/>
          <w:szCs w:val="32"/>
        </w:rPr>
        <w:t>22</w:t>
      </w:r>
      <w:r w:rsidRPr="00CA4D25">
        <w:rPr>
          <w:rFonts w:ascii="仿宋" w:eastAsia="仿宋" w:hAnsi="仿宋"/>
          <w:sz w:val="32"/>
          <w:szCs w:val="32"/>
        </w:rPr>
        <w:t>年</w:t>
      </w:r>
      <w:r w:rsidRPr="00CA4D25">
        <w:rPr>
          <w:rFonts w:ascii="仿宋" w:eastAsia="仿宋" w:hAnsi="仿宋" w:hint="eastAsia"/>
          <w:sz w:val="32"/>
          <w:szCs w:val="32"/>
        </w:rPr>
        <w:t>11</w:t>
      </w:r>
      <w:r w:rsidRPr="00CA4D25">
        <w:rPr>
          <w:rFonts w:ascii="仿宋" w:eastAsia="仿宋" w:hAnsi="仿宋"/>
          <w:sz w:val="32"/>
          <w:szCs w:val="32"/>
        </w:rPr>
        <w:t>月</w:t>
      </w:r>
      <w:r w:rsidRPr="00CA4D25">
        <w:rPr>
          <w:rFonts w:ascii="仿宋" w:eastAsia="仿宋" w:hAnsi="仿宋" w:hint="eastAsia"/>
          <w:sz w:val="32"/>
          <w:szCs w:val="32"/>
        </w:rPr>
        <w:t>23</w:t>
      </w:r>
      <w:r w:rsidRPr="00CA4D25">
        <w:rPr>
          <w:rFonts w:ascii="仿宋" w:eastAsia="仿宋" w:hAnsi="仿宋"/>
          <w:sz w:val="32"/>
          <w:szCs w:val="32"/>
        </w:rPr>
        <w:t>日</w:t>
      </w:r>
      <w:r w:rsidRPr="00CA4D25">
        <w:rPr>
          <w:rFonts w:ascii="仿宋" w:eastAsia="仿宋" w:hAnsi="仿宋" w:hint="eastAsia"/>
          <w:sz w:val="32"/>
          <w:szCs w:val="32"/>
        </w:rPr>
        <w:t>经四川省眉山市中级人民法院以（2022）川14刑更444号刑事裁定书，裁定减刑七个月，现刑期至</w:t>
      </w:r>
      <w:r w:rsidRPr="00491C68">
        <w:rPr>
          <w:rFonts w:ascii="仿宋" w:eastAsia="仿宋" w:hAnsi="仿宋"/>
          <w:sz w:val="32"/>
          <w:szCs w:val="32"/>
        </w:rPr>
        <w:t>2026年9月11日</w:t>
      </w:r>
      <w:r w:rsidRPr="00491C68">
        <w:rPr>
          <w:rFonts w:ascii="仿宋" w:eastAsia="仿宋" w:hAnsi="仿宋" w:hint="eastAsia"/>
          <w:sz w:val="32"/>
          <w:szCs w:val="32"/>
        </w:rPr>
        <w:t>止。</w:t>
      </w:r>
    </w:p>
    <w:p w:rsidR="00A1404E" w:rsidRPr="00491C68" w:rsidRDefault="00A1404E" w:rsidP="00A1404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91C68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A1404E" w:rsidRPr="00B058E9" w:rsidRDefault="00A1404E" w:rsidP="00A1404E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491C68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</w:t>
      </w:r>
      <w:r w:rsidRPr="00B058E9">
        <w:rPr>
          <w:rFonts w:ascii="仿宋" w:eastAsia="仿宋" w:hAnsi="仿宋" w:hint="eastAsia"/>
          <w:sz w:val="32"/>
          <w:szCs w:val="32"/>
        </w:rPr>
        <w:lastRenderedPageBreak/>
        <w:t>管服教，踏实改造。积极参加思想、文化、职业技术教育，遵守学习制度和纪律，学习态度端正，2024年上半年思想教育成绩为</w:t>
      </w:r>
      <w:r w:rsidRPr="00B058E9">
        <w:rPr>
          <w:rFonts w:ascii="仿宋" w:eastAsia="仿宋" w:hAnsi="仿宋"/>
          <w:sz w:val="32"/>
          <w:szCs w:val="32"/>
        </w:rPr>
        <w:t>79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成都市成华区人民法院于2019年9月18日出具的（2018）川0108执3330号执行裁定书，裁定终结成都市成华区人民法院作出的(2014)成华刑初字第341号刑事判决书的本次执行程序。本考核期内，共获得表扬</w:t>
      </w:r>
      <w:r w:rsidRPr="00B058E9">
        <w:rPr>
          <w:rFonts w:ascii="仿宋" w:eastAsia="仿宋" w:hAnsi="仿宋"/>
          <w:sz w:val="32"/>
          <w:szCs w:val="32"/>
        </w:rPr>
        <w:t>5</w:t>
      </w:r>
      <w:r w:rsidRPr="00B058E9">
        <w:rPr>
          <w:rFonts w:ascii="仿宋" w:eastAsia="仿宋" w:hAnsi="仿宋" w:hint="eastAsia"/>
          <w:sz w:val="32"/>
          <w:szCs w:val="32"/>
        </w:rPr>
        <w:t>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A1404E" w:rsidRPr="00491C68" w:rsidRDefault="00A1404E" w:rsidP="00A1404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58E9">
        <w:rPr>
          <w:rFonts w:ascii="仿宋" w:eastAsia="仿宋" w:hAnsi="仿宋" w:hint="eastAsia"/>
          <w:sz w:val="32"/>
          <w:szCs w:val="32"/>
        </w:rPr>
        <w:t>综上所述，罪犯卿海在服刑期间，能认罪悔罪，遵守法律法规及监规，接受教育改造，积极参加思想、文化、职业技术教育，积极参加劳动，努力完成劳动任务，确有悔改表现。该犯系累犯</w:t>
      </w:r>
      <w:r w:rsidRPr="00B058E9">
        <w:rPr>
          <w:rFonts w:ascii="仿宋" w:eastAsia="仿宋" w:hAnsi="仿宋"/>
          <w:sz w:val="32"/>
          <w:szCs w:val="32"/>
        </w:rPr>
        <w:t>依法应</w:t>
      </w:r>
      <w:r w:rsidRPr="00B058E9">
        <w:rPr>
          <w:rFonts w:ascii="仿宋" w:eastAsia="仿宋" w:hAnsi="仿宋" w:hint="eastAsia"/>
          <w:sz w:val="32"/>
          <w:szCs w:val="32"/>
        </w:rPr>
        <w:t>当</w:t>
      </w:r>
      <w:r w:rsidRPr="00B058E9">
        <w:rPr>
          <w:rFonts w:ascii="仿宋" w:eastAsia="仿宋" w:hAnsi="仿宋"/>
          <w:sz w:val="32"/>
          <w:szCs w:val="32"/>
        </w:rPr>
        <w:t>从严。</w:t>
      </w:r>
    </w:p>
    <w:p w:rsidR="00A1404E" w:rsidRPr="00491C68" w:rsidRDefault="00A1404E" w:rsidP="00A1404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491C68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491C68">
        <w:rPr>
          <w:rFonts w:ascii="仿宋" w:eastAsia="仿宋" w:hAnsi="仿宋" w:hint="eastAsia"/>
          <w:sz w:val="32"/>
          <w:szCs w:val="32"/>
        </w:rPr>
        <w:t>，建议对罪犯卿海减刑七个月。</w:t>
      </w:r>
      <w:r w:rsidRPr="00491C68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A1404E" w:rsidRPr="00491C68" w:rsidRDefault="00A1404E" w:rsidP="00A1404E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491C68">
        <w:rPr>
          <w:rFonts w:ascii="仿宋" w:eastAsia="仿宋" w:hAnsi="仿宋" w:hint="eastAsia"/>
          <w:sz w:val="32"/>
          <w:szCs w:val="32"/>
        </w:rPr>
        <w:t>此致</w:t>
      </w:r>
    </w:p>
    <w:p w:rsidR="00A1404E" w:rsidRPr="00491C68" w:rsidRDefault="00A1404E" w:rsidP="00A1404E">
      <w:pPr>
        <w:spacing w:line="580" w:lineRule="exact"/>
        <w:rPr>
          <w:rFonts w:ascii="仿宋" w:eastAsia="仿宋" w:hAnsi="仿宋"/>
          <w:sz w:val="32"/>
          <w:szCs w:val="32"/>
        </w:rPr>
      </w:pPr>
      <w:r w:rsidRPr="00491C68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A1404E" w:rsidRPr="00234274" w:rsidRDefault="00A1404E" w:rsidP="00A1404E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A1404E" w:rsidRPr="00234274" w:rsidRDefault="00A1404E" w:rsidP="00A1404E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A1404E" w:rsidRPr="00C02D22" w:rsidRDefault="00A1404E" w:rsidP="00A1404E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A1404E" w:rsidRPr="00234274" w:rsidRDefault="00A1404E" w:rsidP="00A1404E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A1404E" w:rsidRPr="00234274" w:rsidRDefault="00A1404E" w:rsidP="00A1404E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A1404E" w:rsidRPr="00AE336A" w:rsidRDefault="00A1404E" w:rsidP="00A1404E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A1404E" w:rsidRPr="00AE336A" w:rsidRDefault="00A1404E" w:rsidP="00A1404E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附：罪犯卿海卷宗材料一卷</w:t>
      </w:r>
    </w:p>
    <w:p w:rsidR="003576EA" w:rsidRDefault="003576EA"/>
    <w:sectPr w:rsidR="003576EA" w:rsidSect="00A1404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6F1A"/>
    <w:rsid w:val="001A6B39"/>
    <w:rsid w:val="00246F1A"/>
    <w:rsid w:val="003576EA"/>
    <w:rsid w:val="00A14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04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2024-10-09T08:04:00Z</dcterms:created>
  <dcterms:modified xsi:type="dcterms:W3CDTF">2024-10-09T08:04:00Z</dcterms:modified>
</cp:coreProperties>
</file>