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罪犯勿雷联古，女，1982年3月12日出生，文盲，现在四川省凉山监狱六监区服刑。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罪犯勿雷联古在服刑期间，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勿雷联古减为有期徒刑二十二年，剥夺政治权利七年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四川省高级人民法院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