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罪犯陈爱平，男，</w:t>
      </w:r>
      <w:r>
        <w:rPr>
          <w:rFonts w:hint="eastAsia" w:ascii="宋体" w:hAnsi="宋体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1980年6月18日出生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罪犯陈爱平在服刑期间，认真遵守监规，接受教育改造，确有悔改表现。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陈爱平酌情减去剩余刑期，剥夺政治权利减为一年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99F21DC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8008F0"/>
    <w:rsid w:val="1A967660"/>
    <w:rsid w:val="1D5E36BB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CF5280"/>
    <w:rsid w:val="2C4C641F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DB290C"/>
    <w:rsid w:val="440F118B"/>
    <w:rsid w:val="44CE0C10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D724E42"/>
    <w:rsid w:val="4E375A78"/>
    <w:rsid w:val="4F1076EA"/>
    <w:rsid w:val="4FD051AF"/>
    <w:rsid w:val="4FEC7C30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0AE4AC3"/>
    <w:rsid w:val="6203395D"/>
    <w:rsid w:val="62BE5F96"/>
    <w:rsid w:val="62EE3885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20618A"/>
    <w:rsid w:val="734F7058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2025-06-04T08:10:02Z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