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罪犯叶根丰，男，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2003年12月4日出生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，初中文化，现在四川省嘉陵监狱服刑。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罪犯叶根丰在服刑期间，认真遵守监规，接受教育改造，确有悔改表现。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根据《中华人民共和国监狱法》第二十九条、《中华人民共和国刑法》第七十八条、《中华人民共和国刑事诉讼法》第二百七十三条的规定，建议对罪犯叶根丰减为有期徒刑八个月。特报请裁定。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EC5371C"/>
    <w:rsid w:val="0FCF7AFD"/>
    <w:rsid w:val="10D96784"/>
    <w:rsid w:val="118E7215"/>
    <w:rsid w:val="17F66FE2"/>
    <w:rsid w:val="186B6633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B1202CD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1331FB3"/>
    <w:rsid w:val="6203395D"/>
    <w:rsid w:val="62BE5F96"/>
    <w:rsid w:val="63AA5960"/>
    <w:rsid w:val="64036C0B"/>
    <w:rsid w:val="662526DD"/>
    <w:rsid w:val="66902598"/>
    <w:rsid w:val="67B3300F"/>
    <w:rsid w:val="67B811BA"/>
    <w:rsid w:val="67F72E01"/>
    <w:rsid w:val="69CF3C05"/>
    <w:rsid w:val="6A1862EE"/>
    <w:rsid w:val="6AF71857"/>
    <w:rsid w:val="6D6C4BE3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68E501B"/>
    <w:rsid w:val="7C0009BE"/>
    <w:rsid w:val="7CF708C9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dcterms:modified xsi:type="dcterms:W3CDTF">2025-06-04T08:11:34Z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