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减刑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罪犯罗鹏，男，1994年2月21日出生，汉族，中专文化，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四川省广安市广安区。现在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因故意伤害罪，经四川省广安市中级人民法院于</w:t>
      </w:r>
      <w:r>
        <w:rPr>
          <w:rFonts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13年8月8日以(2013)广法刑初字第32号刑事附带民事判决书判处</w:t>
      </w:r>
      <w:r>
        <w:rPr>
          <w:rFonts w:hint="eastAsia" w:ascii="仿宋_GB2312" w:hAnsi="仿宋" w:eastAsia="仿宋_GB2312"/>
          <w:sz w:val="32"/>
        </w:rPr>
        <w:t>罗鹏</w:t>
      </w:r>
      <w:r>
        <w:rPr>
          <w:rFonts w:hint="eastAsia" w:ascii="仿宋_GB2312" w:hAnsi="仿宋" w:eastAsia="仿宋_GB2312"/>
          <w:sz w:val="32"/>
          <w:szCs w:val="32"/>
        </w:rPr>
        <w:t>死刑，缓期二年执行，剥夺政治权利终身；民事赔偿27094.6元，同案民赔6773.4元，相互承担连带责任。罗鹏不服判决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提出上诉，经四川省高级人民法院于2014年5月26日作出（2014）川刑终字第56号刑事附带民事判决，撤销四川省广安市中级人民法院(2013)广法刑初字第32号刑事附带民事判决的第一、三、四项，即</w:t>
      </w:r>
      <w:r>
        <w:rPr>
          <w:rFonts w:hint="eastAsia" w:ascii="仿宋_GB2312" w:hAnsi="仿宋" w:eastAsia="仿宋_GB2312"/>
          <w:sz w:val="32"/>
        </w:rPr>
        <w:t>罗鹏</w:t>
      </w:r>
      <w:r>
        <w:rPr>
          <w:rFonts w:hint="eastAsia" w:ascii="仿宋_GB2312" w:hAnsi="仿宋" w:eastAsia="仿宋_GB2312"/>
          <w:sz w:val="32"/>
          <w:szCs w:val="32"/>
        </w:rPr>
        <w:t>犯故意伤害罪，判处死刑，缓期二年执行，剥夺政治权利终身；民事赔偿27094.6元，同案民赔6773.4元，相互承担连带责任；以罗鹏犯故意伤害罪，判处有期徒刑十五年，剥夺政治权利三年。刑期自2013年2月10日起至2028年2月9日止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" w:eastAsia="仿宋_GB2312"/>
          <w:sz w:val="32"/>
          <w:szCs w:val="32"/>
        </w:rPr>
        <w:t>于</w:t>
      </w:r>
      <w:r>
        <w:rPr>
          <w:rFonts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14年8月21日送我狱执行刑罚。服刑期间刑罚变更执行情况:四川省南充市中级人民法院于2016年6月23日以（2016）川13刑更1138号刑事裁定，减去有期徒刑九个月；于2018年5月28日以（2018）川13刑更524号刑事裁定，减去有期徒刑六个月；于2020年5月27日以（2020）川13刑更297号刑事裁定，减去有期徒刑八个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；又于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2022年9月8日以（2022）川13刑更999号刑事裁定书，减去有期徒刑七个月，</w:t>
      </w:r>
      <w:r>
        <w:rPr>
          <w:rFonts w:hint="eastAsia" w:ascii="仿宋_GB2312" w:hAnsi="仿宋" w:eastAsia="仿宋_GB2312"/>
          <w:sz w:val="32"/>
          <w:szCs w:val="32"/>
        </w:rPr>
        <w:t>减刑后刑期至202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月9日止。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2022年3月至2024年12月的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遵守监规，接受教育改造；积极参加思想、文化、职业技术教育,遵守课堂纪律，考试成绩合格；积极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。本次考核期内，罪犯罗鹏共计获得表扬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，其中积极表扬2个，合格表扬4个。2025年1月24日经监狱悔改表现评定办公室评定为98分，悔改表现评定结论为：确有悔改表现。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综上所述，罪犯罗鹏在服刑期间，认罪悔罪，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该犯不属于从严罪犯。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《中华人民共和国监狱法》第二十九条、《中华人民共和国刑法》第七十八条、《中华人民共和国刑事诉讼法》第二百七十三条第二款的规定，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建议对罪犯罗鹏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酌情减去剩余刑期，剥夺政治权利减为一年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罗鹏减刑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82B76"/>
    <w:rsid w:val="023B36B9"/>
    <w:rsid w:val="03E32741"/>
    <w:rsid w:val="05FF1FF8"/>
    <w:rsid w:val="06A65795"/>
    <w:rsid w:val="06C62F02"/>
    <w:rsid w:val="06F03913"/>
    <w:rsid w:val="07CA6BE9"/>
    <w:rsid w:val="08180C45"/>
    <w:rsid w:val="089579F8"/>
    <w:rsid w:val="08C91BEF"/>
    <w:rsid w:val="094F0922"/>
    <w:rsid w:val="0A2543E3"/>
    <w:rsid w:val="0C857C4C"/>
    <w:rsid w:val="0DF71F65"/>
    <w:rsid w:val="0E0046B5"/>
    <w:rsid w:val="0E351C1C"/>
    <w:rsid w:val="0FCF7AFD"/>
    <w:rsid w:val="105716CD"/>
    <w:rsid w:val="10D96784"/>
    <w:rsid w:val="1124610F"/>
    <w:rsid w:val="118E7215"/>
    <w:rsid w:val="1A2128BB"/>
    <w:rsid w:val="1A967660"/>
    <w:rsid w:val="1D9B105F"/>
    <w:rsid w:val="1DD04C16"/>
    <w:rsid w:val="1DEE7C1E"/>
    <w:rsid w:val="1E002D62"/>
    <w:rsid w:val="1E601527"/>
    <w:rsid w:val="1E7B5EC3"/>
    <w:rsid w:val="1E9704A6"/>
    <w:rsid w:val="1EE67F6C"/>
    <w:rsid w:val="1FC27087"/>
    <w:rsid w:val="215A6DF2"/>
    <w:rsid w:val="2199301D"/>
    <w:rsid w:val="22F91688"/>
    <w:rsid w:val="23220721"/>
    <w:rsid w:val="23262715"/>
    <w:rsid w:val="23780836"/>
    <w:rsid w:val="256558EC"/>
    <w:rsid w:val="26B62B34"/>
    <w:rsid w:val="281567C9"/>
    <w:rsid w:val="2BE65325"/>
    <w:rsid w:val="2EFF33EB"/>
    <w:rsid w:val="30B1255F"/>
    <w:rsid w:val="311B62E7"/>
    <w:rsid w:val="31D56F24"/>
    <w:rsid w:val="321807FC"/>
    <w:rsid w:val="338F76E5"/>
    <w:rsid w:val="33C73A15"/>
    <w:rsid w:val="347150AB"/>
    <w:rsid w:val="374350C7"/>
    <w:rsid w:val="37A776D7"/>
    <w:rsid w:val="387C5854"/>
    <w:rsid w:val="38A21A4C"/>
    <w:rsid w:val="39177F0D"/>
    <w:rsid w:val="3A126B20"/>
    <w:rsid w:val="3BB9388E"/>
    <w:rsid w:val="3C4E0F5E"/>
    <w:rsid w:val="3C843D8D"/>
    <w:rsid w:val="3D8D121A"/>
    <w:rsid w:val="3E6E0C85"/>
    <w:rsid w:val="3F481D28"/>
    <w:rsid w:val="41BF1229"/>
    <w:rsid w:val="426E3345"/>
    <w:rsid w:val="440F118B"/>
    <w:rsid w:val="45D07638"/>
    <w:rsid w:val="46127187"/>
    <w:rsid w:val="471D5982"/>
    <w:rsid w:val="47AD0F98"/>
    <w:rsid w:val="48D0640C"/>
    <w:rsid w:val="492C0B05"/>
    <w:rsid w:val="4955379A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2173"/>
    <w:rsid w:val="56AD7062"/>
    <w:rsid w:val="574E1F3A"/>
    <w:rsid w:val="58424BC2"/>
    <w:rsid w:val="5DF06F08"/>
    <w:rsid w:val="5FA85AEC"/>
    <w:rsid w:val="617C0C7F"/>
    <w:rsid w:val="6203395D"/>
    <w:rsid w:val="62BE5F96"/>
    <w:rsid w:val="63AA5960"/>
    <w:rsid w:val="64036C0B"/>
    <w:rsid w:val="65C05C66"/>
    <w:rsid w:val="662526DD"/>
    <w:rsid w:val="66902598"/>
    <w:rsid w:val="67A211F4"/>
    <w:rsid w:val="67B3300F"/>
    <w:rsid w:val="67C12215"/>
    <w:rsid w:val="69CF3C05"/>
    <w:rsid w:val="6A1862EE"/>
    <w:rsid w:val="6A5D20BC"/>
    <w:rsid w:val="6AF71857"/>
    <w:rsid w:val="6DFF48FE"/>
    <w:rsid w:val="6E8B00F4"/>
    <w:rsid w:val="6EB67BF2"/>
    <w:rsid w:val="6F000D6C"/>
    <w:rsid w:val="70221C74"/>
    <w:rsid w:val="70282857"/>
    <w:rsid w:val="715D1036"/>
    <w:rsid w:val="71F17FD4"/>
    <w:rsid w:val="727B2343"/>
    <w:rsid w:val="72C74CEA"/>
    <w:rsid w:val="74075BB6"/>
    <w:rsid w:val="756335E5"/>
    <w:rsid w:val="76042055"/>
    <w:rsid w:val="77192B8D"/>
    <w:rsid w:val="7A1E37D9"/>
    <w:rsid w:val="7A2D7157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2025-04-18T08:30:36Z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