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509" w:rsidRDefault="00170F83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DF6509" w:rsidRDefault="00170F83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/>
          <w:bCs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DF6509" w:rsidRDefault="00DF6509">
      <w:pPr>
        <w:spacing w:line="380" w:lineRule="exact"/>
        <w:ind w:right="14" w:firstLineChars="1613" w:firstLine="4839"/>
        <w:rPr>
          <w:rFonts w:ascii="宋体" w:eastAsia="仿宋_GB2312" w:hAnsi="宋体" w:cs="仿宋_GB2312"/>
          <w:color w:val="000000" w:themeColor="text1"/>
        </w:rPr>
      </w:pPr>
    </w:p>
    <w:p w:rsidR="00AA28BB" w:rsidRDefault="00AA28BB" w:rsidP="00AA28BB">
      <w:pPr>
        <w:spacing w:after="0" w:line="380" w:lineRule="exact"/>
        <w:ind w:left="0" w:right="0" w:firstLineChars="200" w:firstLine="640"/>
        <w:jc w:val="righ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）</w:t>
      </w:r>
      <w:proofErr w:type="gramStart"/>
      <w:r w:rsidRPr="00D32804">
        <w:rPr>
          <w:rFonts w:ascii="宋体" w:eastAsia="仿宋_GB2312" w:hAnsi="宋体" w:cs="仿宋_GB2312" w:hint="eastAsia"/>
          <w:sz w:val="32"/>
          <w:szCs w:val="32"/>
        </w:rPr>
        <w:t>嘉狱减字</w:t>
      </w:r>
      <w:proofErr w:type="gramEnd"/>
      <w:r w:rsidRPr="00D32804">
        <w:rPr>
          <w:rFonts w:ascii="宋体" w:eastAsia="仿宋_GB2312" w:hAnsi="宋体" w:cs="仿宋_GB2312" w:hint="eastAsia"/>
          <w:sz w:val="32"/>
          <w:szCs w:val="32"/>
        </w:rPr>
        <w:t>第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14</w:t>
      </w:r>
      <w:r>
        <w:rPr>
          <w:rFonts w:ascii="宋体" w:eastAsia="仿宋_GB2312" w:hAnsi="宋体" w:cs="仿宋_GB2312" w:hint="eastAsia"/>
          <w:sz w:val="32"/>
          <w:szCs w:val="32"/>
        </w:rPr>
        <w:t>6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号</w:t>
      </w:r>
    </w:p>
    <w:p w:rsidR="00DF6509" w:rsidRDefault="00170F83" w:rsidP="00226DC5">
      <w:pPr>
        <w:spacing w:after="0" w:line="60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bookmarkStart w:id="0" w:name="_GoBack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罪犯朱志强，男，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1994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日出生，汉族，高中文化，临聘人员，原户籍所在地：四川省邻水县城北镇。现在四川省嘉陵监狱五监区服刑。</w:t>
      </w:r>
    </w:p>
    <w:p w:rsidR="00DF6509" w:rsidRDefault="00170F83" w:rsidP="00226DC5">
      <w:pPr>
        <w:spacing w:after="0" w:line="60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因强制猥亵罪，经四川省邻水县人民法院于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日以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(2023)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1623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171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号刑事判决，判处有期徒刑三年六个月。朱志强未提出上诉。刑期自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日起至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日止。于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日送入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我狱执行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刑罚。服刑期间刑罚无变动。</w:t>
      </w:r>
    </w:p>
    <w:p w:rsidR="00DF6509" w:rsidRDefault="00170F83" w:rsidP="00226DC5">
      <w:pPr>
        <w:spacing w:after="0" w:line="60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该犯在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月的服刑期间，认罪悔罪；遵守法律法规，认真遵守监规，接受教育改造；积极参加思想、文化、职业技术教育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,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遵守课堂纪律，考试成绩合格；积极参加劳动，努力完成劳动任务。本次考核期内，罪犯朱志强共计获得表扬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个，其中</w:t>
      </w:r>
      <w:r w:rsidR="00DF107C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“积极”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表扬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个，</w:t>
      </w:r>
      <w:r w:rsidR="00DF107C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“合格”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表扬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个。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日经监狱悔改表现评定办公室评定为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96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分，悔改表现评定结论为：确有悔改表现。</w:t>
      </w:r>
    </w:p>
    <w:p w:rsidR="00DF6509" w:rsidRDefault="00170F83" w:rsidP="00226DC5">
      <w:pPr>
        <w:spacing w:after="0" w:line="60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综上所述，罪犯朱志强在服刑期间，认罪悔罪，</w:t>
      </w:r>
      <w:r>
        <w:rPr>
          <w:rFonts w:ascii="宋体" w:eastAsia="仿宋_GB2312" w:hAnsi="宋体" w:hint="eastAsia"/>
          <w:color w:val="000000" w:themeColor="text1"/>
          <w:kern w:val="0"/>
          <w:sz w:val="32"/>
          <w:szCs w:val="32"/>
        </w:rPr>
        <w:t>认真遵规守纪，努力改造，确有悔改表现。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该犯不属于从严罪犯。</w:t>
      </w:r>
    </w:p>
    <w:p w:rsidR="00DF6509" w:rsidRDefault="00170F83" w:rsidP="00226DC5">
      <w:pPr>
        <w:spacing w:after="0" w:line="60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lastRenderedPageBreak/>
        <w:t>讼法》第二百七十三条第二款的规定，建议对罪犯朱志强减刑七个月。特报请裁定。</w:t>
      </w:r>
    </w:p>
    <w:p w:rsidR="00DF6509" w:rsidRDefault="00170F83" w:rsidP="00226DC5">
      <w:pPr>
        <w:spacing w:after="0" w:line="60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此致</w:t>
      </w:r>
    </w:p>
    <w:p w:rsidR="00DF6509" w:rsidRDefault="00170F83" w:rsidP="00226DC5">
      <w:pPr>
        <w:spacing w:after="0" w:line="60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南充市中级人民法院</w:t>
      </w:r>
    </w:p>
    <w:p w:rsidR="00DF6509" w:rsidRDefault="00DF6509" w:rsidP="00226DC5">
      <w:pPr>
        <w:spacing w:after="0" w:line="60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DF6509" w:rsidRDefault="00DF6509" w:rsidP="00226DC5">
      <w:pPr>
        <w:spacing w:after="0" w:line="60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DF6509" w:rsidRDefault="00170F83" w:rsidP="00226DC5">
      <w:pPr>
        <w:spacing w:after="0" w:line="600" w:lineRule="exact"/>
        <w:ind w:left="4194" w:right="640" w:firstLine="420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四川省嘉陵监狱</w:t>
      </w:r>
    </w:p>
    <w:p w:rsidR="00DF6509" w:rsidRPr="00AA28BB" w:rsidRDefault="00AA28BB" w:rsidP="00226DC5">
      <w:pPr>
        <w:spacing w:after="0" w:line="60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年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4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日</w:t>
      </w:r>
    </w:p>
    <w:p w:rsidR="00DF6509" w:rsidRDefault="00DF6509" w:rsidP="00226DC5">
      <w:pPr>
        <w:spacing w:after="0" w:line="600" w:lineRule="exact"/>
        <w:ind w:left="4194" w:right="640" w:firstLine="420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DF6509" w:rsidRDefault="00170F83" w:rsidP="00226DC5">
      <w:pPr>
        <w:spacing w:after="0" w:line="600" w:lineRule="exact"/>
        <w:ind w:left="0" w:right="640" w:firstLine="0"/>
        <w:jc w:val="left"/>
        <w:rPr>
          <w:rFonts w:ascii="宋体" w:eastAsia="仿宋_GB2312" w:hAnsi="宋体"/>
          <w:color w:val="000000" w:themeColor="text1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附：罪犯朱志强减刑材料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卷</w:t>
      </w:r>
    </w:p>
    <w:bookmarkEnd w:id="0"/>
    <w:p w:rsidR="00DF6509" w:rsidRDefault="00DF6509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DF6509" w:rsidRDefault="00DF6509">
      <w:pPr>
        <w:rPr>
          <w:color w:val="auto"/>
        </w:rPr>
      </w:pPr>
    </w:p>
    <w:sectPr w:rsidR="00DF65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5DD" w:rsidRDefault="00F575DD" w:rsidP="00DF107C">
      <w:pPr>
        <w:spacing w:after="0" w:line="240" w:lineRule="auto"/>
      </w:pPr>
      <w:r>
        <w:separator/>
      </w:r>
    </w:p>
  </w:endnote>
  <w:endnote w:type="continuationSeparator" w:id="0">
    <w:p w:rsidR="00F575DD" w:rsidRDefault="00F575DD" w:rsidP="00DF1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5DD" w:rsidRDefault="00F575DD" w:rsidP="00DF107C">
      <w:pPr>
        <w:spacing w:after="0" w:line="240" w:lineRule="auto"/>
      </w:pPr>
      <w:r>
        <w:separator/>
      </w:r>
    </w:p>
  </w:footnote>
  <w:footnote w:type="continuationSeparator" w:id="0">
    <w:p w:rsidR="00F575DD" w:rsidRDefault="00F575DD" w:rsidP="00DF1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0F83"/>
    <w:rsid w:val="00171CE6"/>
    <w:rsid w:val="0022483A"/>
    <w:rsid w:val="00226DC5"/>
    <w:rsid w:val="002D3715"/>
    <w:rsid w:val="002F30E1"/>
    <w:rsid w:val="00374D5D"/>
    <w:rsid w:val="003900DE"/>
    <w:rsid w:val="004112BF"/>
    <w:rsid w:val="0051610B"/>
    <w:rsid w:val="005838A3"/>
    <w:rsid w:val="005E4A67"/>
    <w:rsid w:val="00703F6B"/>
    <w:rsid w:val="00735B94"/>
    <w:rsid w:val="007B196E"/>
    <w:rsid w:val="0089095A"/>
    <w:rsid w:val="009668BF"/>
    <w:rsid w:val="009F3CF7"/>
    <w:rsid w:val="00A53A15"/>
    <w:rsid w:val="00A63052"/>
    <w:rsid w:val="00AA28BB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DF107C"/>
    <w:rsid w:val="00DF6509"/>
    <w:rsid w:val="00E56B15"/>
    <w:rsid w:val="00F073EF"/>
    <w:rsid w:val="00F42868"/>
    <w:rsid w:val="00F575DD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7229B2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8E7215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6860CBB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DC4556-F864-42DD-85CF-C85EFA44A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90</Words>
  <Characters>517</Characters>
  <Application>Microsoft Office Word</Application>
  <DocSecurity>0</DocSecurity>
  <Lines>4</Lines>
  <Paragraphs>1</Paragraphs>
  <ScaleCrop>false</ScaleCrop>
  <Company>P R C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9</cp:revision>
  <dcterms:created xsi:type="dcterms:W3CDTF">2022-04-19T07:05:00Z</dcterms:created>
  <dcterms:modified xsi:type="dcterms:W3CDTF">2025-04-08T03:11:00Z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