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spacing w:after="0" w:line="380" w:lineRule="exact"/>
        <w:ind w:right="0" w:firstLine="4204" w:firstLineChars="1314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）嘉狱减字第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罪犯任体良，别名任远，男，1990年5月20日出生，汉族，大专文化，无业，户籍所在地：四川省汉源县。现在四川省嘉陵监狱四监区服刑。</w:t>
      </w:r>
    </w:p>
    <w:p>
      <w:pPr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雅安市中级人民法院于2020年9月17日作出(2019)川18刑初27号刑事判决书，以任体良犯参加黑社会性质组织罪，判处有期徒刑四年六个月，并处罚金十万元；犯抢劫罪，判处有期徒刑八年，并处罚金十万元；犯敲诈勒索罪，判处有期徒刑六年，并处罚金六万元；犯开设赌场罪，判处有期徒刑二年，并处罚金五万元；犯聚众斗殴罪，判处有期徒刑九个月；犯强迫交易罪，判处有期徒刑二年，并处罚金五万元；犯妨害公务罪，判处有期徒刑一年六个月。数罪并罚，决定执行有期徒刑二十年，并处罚金三十六万元。任体良不服判决提出上诉。经四川省高级人民法院于2020年12月16日作出(2020)川刑终480号之一刑事裁定，驳回上诉，维持原判。刑期自2018年6月29日起至2038年6月27日止。于2021年1月21日送入绵阳监狱执行刑罚，于2021年2月8日转入我狱执行刑罚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该犯在2021年1月至202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的服刑期间，认罪悔罪；遵守法律法规，基本遵守监规，无大的违规行为，接受教育改造；积极参加思想、文化、职业技术教育,遵守课堂纪律，考试成绩合格；积极参加劳动，超额完成劳动任务。另查明：汉源县人民法院于2022年6月13日作出（2021）川1823执604号之三执行裁定书裁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罚金36万元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终结本次执行；于2024年12月13日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回函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罪犯财产性判项执行情况表罚金已执行89093元。本次考核期内，罪犯任体良共计获得表扬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均为“合格”表扬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年1月23日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经监狱悔改表现评定办公室评定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得分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95分，确有悔改表现。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综上所述，罪犯任体良在服刑期间，认罪悔罪，</w:t>
      </w:r>
      <w:r>
        <w:rPr>
          <w:rFonts w:hint="eastAsia" w:ascii="仿宋" w:hAnsi="仿宋" w:eastAsia="仿宋"/>
          <w:kern w:val="0"/>
          <w:sz w:val="32"/>
          <w:szCs w:val="32"/>
        </w:rPr>
        <w:t>基本遵规守纪，努力改造，确有悔改表现。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涉黑罪犯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，依法应当从严。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为此，根据《中华人民共和国监狱法》第二十九条、《中华人民共和国刑法》第七十八条、《中华人民共和国刑事诉讼法》第二百七十三条第二款的规定，建议对罪犯任体良减刑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right="640" w:firstLine="42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四川省嘉陵监狱</w:t>
      </w:r>
      <w:bookmarkStart w:id="0" w:name="_GoBack"/>
      <w:bookmarkEnd w:id="0"/>
    </w:p>
    <w:p>
      <w:pPr>
        <w:spacing w:after="0" w:line="500" w:lineRule="exact"/>
        <w:ind w:left="4194" w:right="640" w:firstLine="42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widowControl w:val="0"/>
        <w:spacing w:after="0" w:line="380" w:lineRule="exact"/>
        <w:ind w:left="0" w:right="0" w:firstLine="0"/>
        <w:rPr>
          <w:rFonts w:ascii="仿宋_GB2312" w:hAnsi="仿宋" w:eastAsia="仿宋_GB2312" w:cs="Times New Roman"/>
          <w:sz w:val="32"/>
          <w:szCs w:val="32"/>
        </w:rPr>
      </w:pPr>
    </w:p>
    <w:p>
      <w:pPr>
        <w:widowControl w:val="0"/>
        <w:spacing w:after="0" w:line="380" w:lineRule="exact"/>
        <w:ind w:left="0" w:right="0" w:firstLine="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附：罪犯任体良减刑材料1卷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6E4E4F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228B9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4C0860"/>
    <w:rsid w:val="0C857C4C"/>
    <w:rsid w:val="0DF512A5"/>
    <w:rsid w:val="0DF71F65"/>
    <w:rsid w:val="0E0046B5"/>
    <w:rsid w:val="0FCF7AFD"/>
    <w:rsid w:val="10D96784"/>
    <w:rsid w:val="10F55FDE"/>
    <w:rsid w:val="118E7215"/>
    <w:rsid w:val="16A93D24"/>
    <w:rsid w:val="17F66FE2"/>
    <w:rsid w:val="1A2128BB"/>
    <w:rsid w:val="1A967660"/>
    <w:rsid w:val="1CCE4EEF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5DD4E3E"/>
    <w:rsid w:val="26B62B34"/>
    <w:rsid w:val="281567C9"/>
    <w:rsid w:val="2EFF33EB"/>
    <w:rsid w:val="306F4A9E"/>
    <w:rsid w:val="311B62E7"/>
    <w:rsid w:val="3189639F"/>
    <w:rsid w:val="31D56F24"/>
    <w:rsid w:val="321807FC"/>
    <w:rsid w:val="32464321"/>
    <w:rsid w:val="32F42953"/>
    <w:rsid w:val="338F76E5"/>
    <w:rsid w:val="33C73A15"/>
    <w:rsid w:val="347150AB"/>
    <w:rsid w:val="374350C7"/>
    <w:rsid w:val="37A776D7"/>
    <w:rsid w:val="38A21A4C"/>
    <w:rsid w:val="39177F0D"/>
    <w:rsid w:val="39E61E7C"/>
    <w:rsid w:val="3A126B20"/>
    <w:rsid w:val="3AC23464"/>
    <w:rsid w:val="3BB9388E"/>
    <w:rsid w:val="3BC059B3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604197"/>
    <w:rsid w:val="4971244A"/>
    <w:rsid w:val="4AB97E1D"/>
    <w:rsid w:val="4B26353C"/>
    <w:rsid w:val="4C0D745B"/>
    <w:rsid w:val="4CA428DD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C82515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310611"/>
    <w:rsid w:val="715D1036"/>
    <w:rsid w:val="71F17FD4"/>
    <w:rsid w:val="721872DE"/>
    <w:rsid w:val="72C74CEA"/>
    <w:rsid w:val="74075BB6"/>
    <w:rsid w:val="752C694A"/>
    <w:rsid w:val="756335E5"/>
    <w:rsid w:val="76042055"/>
    <w:rsid w:val="79181A05"/>
    <w:rsid w:val="7B3929BC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91C01C-C2AA-4593-AA10-F4FBFEFC4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348</Words>
  <Characters>1987</Characters>
  <Lines>16</Lines>
  <Paragraphs>4</Paragraphs>
  <TotalTime>57</TotalTime>
  <ScaleCrop>false</ScaleCrop>
  <LinksUpToDate>false</LinksUpToDate>
  <CharactersWithSpaces>2331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2025-04-03T02:09:30Z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