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（2025）嘉狱减字第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罪犯邱富杰，男，2000年12月26日出生，汉族，初中肄业文化，务工，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户籍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：四川省邻水县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邻水县人民法院于2023年8月16日以（2023）川1623刑初204号刑事判决书，被告人邱富杰犯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抢劫罪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判处有期徒刑三年一个月，并处罚金1.5万元。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刑期自2023年1月9日起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至2026年2月08日止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。于2023年9月19日送入我狱执行刑罚。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该犯在2023年9月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该犯罚金1.5万元，已缴纳（见判决书40页）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本次考核期内，罪犯邱富杰共计获得表扬2个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，均为“合格”表扬。2025年1月22日经监狱悔改表现评定办公室评定为95分，悔改表现评定结论为，确有悔改表现。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综上所述，罪犯邱富杰在服刑期间，认罪悔罪，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为此，根据《中华人民共和国监狱法》第二十九条、《中华人民共和国刑法》第七十八条、《中华人民共和国刑事诉讼法》第二百七十三条第二款的规定，建议对罪犯邱富杰减刑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00" w:lineRule="exact"/>
        <w:ind w:left="4194" w:leftChars="0" w:right="640" w:firstLine="1088" w:firstLineChars="3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1088" w:firstLineChars="3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邱富杰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3E1FD3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4DE1D66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383469C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9DD2EB4"/>
    <w:rsid w:val="5A931471"/>
    <w:rsid w:val="5B947B44"/>
    <w:rsid w:val="5D201868"/>
    <w:rsid w:val="5DA235D6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903930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B921012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2025-04-03T09:20:44Z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4D49FE922D304872B19E14656742E020_11</vt:lpwstr>
  </property>
</Properties>
</file>