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犯张映武，男，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1982年6月17日</w:t>
      </w:r>
      <w:r>
        <w:rPr>
          <w:rFonts w:hint="eastAsia" w:ascii="仿宋_GB2312" w:hAnsi="仿宋" w:eastAsia="仿宋_GB2312"/>
          <w:color w:val="auto"/>
          <w:sz w:val="32"/>
        </w:rPr>
        <w:t>出生，汉族，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中专文化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ˎ̥" w:eastAsia="仿宋_GB2312"/>
          <w:color w:val="auto"/>
          <w:sz w:val="32"/>
          <w:szCs w:val="32"/>
        </w:rPr>
        <w:t>四川省南部县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制造毒品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罪，经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南充市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中级人民法院于</w:t>
      </w:r>
      <w:r>
        <w:rPr>
          <w:rFonts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19年7月23日作出(2019)川13刑初16号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刑事判决书，判处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无期徒刑，剥夺政治权利终身，并处没收个人财产10万元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。刑期自20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</w:t>
      </w:r>
      <w:r>
        <w:rPr>
          <w:rFonts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19年8月7日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送入我狱执行刑罚。服刑期间刑罚变更执行情况：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高级人民法院于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2022年7月27日以（2022）川刑更751号刑事裁定，减为有期徒刑二十二年，剥夺政治权利八年，刑期自2022年7月27日起至2044年7月26日止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该犯被判处没收财产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10万元，四川省南充市中级人民法院于2021年4月19日作出（2021）川13执60号执行裁定书，终结执行。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张映武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，其中积极表扬1个，合格表扬6个。2025年1月24日经监狱悔改表现评定办公室评定为96分，悔改表现评定结论为：确有悔改表现。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张映武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不属于从严罪犯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张映武减刑八个月，剥夺政治权利减为七年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5120" w:firstLineChars="1600"/>
        <w:jc w:val="both"/>
        <w:rPr>
          <w:rFonts w:hint="eastAsia" w:ascii="仿宋_GB2312" w:hAnsi="仿宋" w:eastAsia="仿宋_GB2312"/>
          <w:color w:val="auto"/>
          <w:sz w:val="32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lang w:eastAsia="zh-CN"/>
        </w:rPr>
        <w:t>四川省嘉陵监狱</w:t>
      </w:r>
    </w:p>
    <w:p>
      <w:pPr>
        <w:spacing w:after="0" w:line="500" w:lineRule="exact"/>
        <w:ind w:left="0" w:leftChars="0" w:right="640" w:firstLine="5120" w:firstLineChars="1600"/>
        <w:jc w:val="both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</w:rPr>
        <w:t>202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</w:rPr>
        <w:t>年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</w:rPr>
        <w:t>月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</w:rPr>
        <w:t>日</w:t>
      </w: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张映武减刑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6C0092"/>
    <w:rsid w:val="538614C5"/>
    <w:rsid w:val="550A3451"/>
    <w:rsid w:val="55766B43"/>
    <w:rsid w:val="55865E40"/>
    <w:rsid w:val="565555FB"/>
    <w:rsid w:val="56AD7062"/>
    <w:rsid w:val="574E1F3A"/>
    <w:rsid w:val="58424BC2"/>
    <w:rsid w:val="5E185D91"/>
    <w:rsid w:val="606063E7"/>
    <w:rsid w:val="60B541CB"/>
    <w:rsid w:val="6203395D"/>
    <w:rsid w:val="62BE5F96"/>
    <w:rsid w:val="62F27AF4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1556B1"/>
    <w:rsid w:val="6CE44E43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5882C9A"/>
    <w:rsid w:val="76042055"/>
    <w:rsid w:val="7AC3193C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2025-04-03T09:18:38Z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