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184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罪犯王泽涛，男，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2000年6月18日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出生，汉族，初中文化，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无业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，原户籍所在地：四川省筠连县，现在四川省汉王山监狱五监区服刑。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因组织未成年人进行违反治安管理活动罪、寻衅滋事罪、聚众斗殴罪、故意伤害罪，经四川省筠连县人民法院于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2020年6月17日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以(2020)川1527刑初36、37、38号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书，判处有期徒刑十年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并处罚金1万5千元。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</w:rPr>
        <w:t>被告人王泽涛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  <w:u w:val="none"/>
        </w:rPr>
        <w:t>本人及同案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</w:rPr>
        <w:t>不服判决提起上诉，经四川省宜宾市中级人民法院于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  <w:u w:val="none"/>
        </w:rPr>
        <w:t>2020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  <w:u w:val="none"/>
        </w:rPr>
        <w:t>10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  <w:u w:val="none"/>
        </w:rPr>
        <w:t>30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</w:rPr>
        <w:t>作出（2020）川15刑终218、219、220号刑事裁定，驳回上诉，维持原判。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2019年8月7日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2029年8月6日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2020年12月16日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送我狱执行刑罚。四川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省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宜宾市中级人民法院于2023年4月26日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作出（2023）川15刑更241号刑事裁定书裁定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六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个月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，应于2029年2月6日刑满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2024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半年罪犯思想教育考试95.2分，技术教育成绩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82.0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辅助生产岗位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罚金1万5千元，已全部履行。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，罪犯王泽涛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5个，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hint="default" w:ascii="仿宋" w:hAnsi="仿宋" w:eastAsia="仿宋"/>
          <w:b w:val="0"/>
          <w:bCs/>
          <w:snapToGrid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综上所述，罪犯王泽涛在减刑后的服刑改造期间，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  <w:lang w:val="en-US" w:eastAsia="zh-CN"/>
        </w:rPr>
        <w:t>该犯系涉恶罪犯，依法应当参照从严。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为此，根据《中华人民共和国监狱法》第二十九条、《中华人民共和国刑法》第七十八条、《中华人民共和国刑事诉讼法》第二百七十三条第二款的规定，建议对罪犯王泽涛减刑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七个月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。特报请裁定。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6400" w:firstLineChars="20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ind w:firstLine="6720" w:firstLineChars="21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附：罪犯王泽涛减刑材料  卷。</w:t>
      </w:r>
    </w:p>
    <w:sectPr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DZmYmFmY2FhOGIwY2I0MDcxNzljOGJjNjMzZTQifQ=="/>
  </w:docVars>
  <w:rsids>
    <w:rsidRoot w:val="4BBB47DA"/>
    <w:rsid w:val="000023A2"/>
    <w:rsid w:val="00045459"/>
    <w:rsid w:val="00045688"/>
    <w:rsid w:val="00057809"/>
    <w:rsid w:val="000636C5"/>
    <w:rsid w:val="000720F6"/>
    <w:rsid w:val="000D18A1"/>
    <w:rsid w:val="00125AE6"/>
    <w:rsid w:val="00127030"/>
    <w:rsid w:val="00130B85"/>
    <w:rsid w:val="00142BC9"/>
    <w:rsid w:val="00152BE0"/>
    <w:rsid w:val="001C6713"/>
    <w:rsid w:val="001F0600"/>
    <w:rsid w:val="001F426E"/>
    <w:rsid w:val="002162EE"/>
    <w:rsid w:val="00225A33"/>
    <w:rsid w:val="00227113"/>
    <w:rsid w:val="00232CC3"/>
    <w:rsid w:val="00282EEE"/>
    <w:rsid w:val="00286234"/>
    <w:rsid w:val="0029000B"/>
    <w:rsid w:val="0030454B"/>
    <w:rsid w:val="003276C5"/>
    <w:rsid w:val="00365DDC"/>
    <w:rsid w:val="003A4088"/>
    <w:rsid w:val="003E54FF"/>
    <w:rsid w:val="003F7FDA"/>
    <w:rsid w:val="00417DF2"/>
    <w:rsid w:val="004336BA"/>
    <w:rsid w:val="00454BE2"/>
    <w:rsid w:val="004550C4"/>
    <w:rsid w:val="00462063"/>
    <w:rsid w:val="004641D9"/>
    <w:rsid w:val="0046690C"/>
    <w:rsid w:val="00473464"/>
    <w:rsid w:val="00482220"/>
    <w:rsid w:val="004D3833"/>
    <w:rsid w:val="004E61A6"/>
    <w:rsid w:val="004F69C1"/>
    <w:rsid w:val="00510B78"/>
    <w:rsid w:val="00522387"/>
    <w:rsid w:val="0052778E"/>
    <w:rsid w:val="00530EA6"/>
    <w:rsid w:val="005546BF"/>
    <w:rsid w:val="0058725C"/>
    <w:rsid w:val="00597D6E"/>
    <w:rsid w:val="005D75DA"/>
    <w:rsid w:val="005F1993"/>
    <w:rsid w:val="005F2732"/>
    <w:rsid w:val="005F35FA"/>
    <w:rsid w:val="006055F4"/>
    <w:rsid w:val="00605BAA"/>
    <w:rsid w:val="00617E1B"/>
    <w:rsid w:val="00622924"/>
    <w:rsid w:val="006403E1"/>
    <w:rsid w:val="006659DE"/>
    <w:rsid w:val="00685B5E"/>
    <w:rsid w:val="0069238D"/>
    <w:rsid w:val="00694EBC"/>
    <w:rsid w:val="006A2672"/>
    <w:rsid w:val="006A2703"/>
    <w:rsid w:val="006C67DE"/>
    <w:rsid w:val="00717639"/>
    <w:rsid w:val="0073036D"/>
    <w:rsid w:val="00731AF9"/>
    <w:rsid w:val="00743BEB"/>
    <w:rsid w:val="00756CD6"/>
    <w:rsid w:val="00761BC3"/>
    <w:rsid w:val="00777806"/>
    <w:rsid w:val="007809BD"/>
    <w:rsid w:val="00785A30"/>
    <w:rsid w:val="00796505"/>
    <w:rsid w:val="007E6B39"/>
    <w:rsid w:val="007F06F1"/>
    <w:rsid w:val="007F6624"/>
    <w:rsid w:val="0085051E"/>
    <w:rsid w:val="008674D4"/>
    <w:rsid w:val="008804DF"/>
    <w:rsid w:val="008A3425"/>
    <w:rsid w:val="008B57C4"/>
    <w:rsid w:val="008D3118"/>
    <w:rsid w:val="0091578B"/>
    <w:rsid w:val="00931832"/>
    <w:rsid w:val="0093311A"/>
    <w:rsid w:val="00935C65"/>
    <w:rsid w:val="009405E0"/>
    <w:rsid w:val="00942297"/>
    <w:rsid w:val="009533A9"/>
    <w:rsid w:val="009639C9"/>
    <w:rsid w:val="009757E2"/>
    <w:rsid w:val="009A74D2"/>
    <w:rsid w:val="009B44CD"/>
    <w:rsid w:val="009E3A87"/>
    <w:rsid w:val="009E48E9"/>
    <w:rsid w:val="00A201E2"/>
    <w:rsid w:val="00A23F4A"/>
    <w:rsid w:val="00A52FE4"/>
    <w:rsid w:val="00A83734"/>
    <w:rsid w:val="00A90968"/>
    <w:rsid w:val="00AA702E"/>
    <w:rsid w:val="00AB24AD"/>
    <w:rsid w:val="00AC0CEB"/>
    <w:rsid w:val="00AC1141"/>
    <w:rsid w:val="00AD6ABC"/>
    <w:rsid w:val="00AE394F"/>
    <w:rsid w:val="00AF49F3"/>
    <w:rsid w:val="00B15995"/>
    <w:rsid w:val="00B17508"/>
    <w:rsid w:val="00B3509A"/>
    <w:rsid w:val="00B5063D"/>
    <w:rsid w:val="00B50ADA"/>
    <w:rsid w:val="00B601C9"/>
    <w:rsid w:val="00B615F8"/>
    <w:rsid w:val="00B87045"/>
    <w:rsid w:val="00B95E5E"/>
    <w:rsid w:val="00BA33F3"/>
    <w:rsid w:val="00BA4D26"/>
    <w:rsid w:val="00BC0CBB"/>
    <w:rsid w:val="00BE60BD"/>
    <w:rsid w:val="00BF4AF5"/>
    <w:rsid w:val="00C04C1B"/>
    <w:rsid w:val="00C31B53"/>
    <w:rsid w:val="00C36CAA"/>
    <w:rsid w:val="00C40294"/>
    <w:rsid w:val="00C6172A"/>
    <w:rsid w:val="00C74CE2"/>
    <w:rsid w:val="00CA1D95"/>
    <w:rsid w:val="00CF0E3B"/>
    <w:rsid w:val="00D232D7"/>
    <w:rsid w:val="00D82D0C"/>
    <w:rsid w:val="00DA09F9"/>
    <w:rsid w:val="00DA0D83"/>
    <w:rsid w:val="00DA7D0C"/>
    <w:rsid w:val="00DD353C"/>
    <w:rsid w:val="00DD3F7E"/>
    <w:rsid w:val="00E21EE6"/>
    <w:rsid w:val="00E30441"/>
    <w:rsid w:val="00E523B7"/>
    <w:rsid w:val="00E57C33"/>
    <w:rsid w:val="00E81E22"/>
    <w:rsid w:val="00E92615"/>
    <w:rsid w:val="00EA3092"/>
    <w:rsid w:val="00ED69AB"/>
    <w:rsid w:val="00EE53E5"/>
    <w:rsid w:val="00F1314B"/>
    <w:rsid w:val="00F13506"/>
    <w:rsid w:val="00F3647E"/>
    <w:rsid w:val="00F57582"/>
    <w:rsid w:val="00F8218D"/>
    <w:rsid w:val="00FC244A"/>
    <w:rsid w:val="00FD6FA8"/>
    <w:rsid w:val="2E4F2BD9"/>
    <w:rsid w:val="317B1585"/>
    <w:rsid w:val="464245ED"/>
    <w:rsid w:val="4BBB47DA"/>
    <w:rsid w:val="52013BA3"/>
    <w:rsid w:val="5EB137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1079</Words>
  <Characters>1149</Characters>
  <Lines>14</Lines>
  <Paragraphs>4</Paragraphs>
  <TotalTime>242</TotalTime>
  <ScaleCrop>false</ScaleCrop>
  <LinksUpToDate>false</LinksUpToDate>
  <CharactersWithSpaces>1171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2025-02-13T03:34:00Z</dcterms:created>
  <dc:creator>HWS-YYW</dc:creator>
  <cp:lastModifiedBy>XZK</cp:lastModifiedBy>
  <cp:lastPrinted>2025-04-07T02:29:00Z</cp:lastPrinted>
  <dcterms:modified xsi:type="dcterms:W3CDTF">2025-04-09T08:28:16Z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F3DF82188E8446B98F3EB14C304FD41A</vt:lpwstr>
  </property>
  <property fmtid="{D5CDD505-2E9C-101B-9397-08002B2CF9AE}" pid="3" name="KSOProductBuildVer">
    <vt:lpwstr>2052-12.1.0.15712</vt:lpwstr>
  </property>
</Properties>
</file>