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178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鲜文江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1978年9月7日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出生，汉族，中专文化，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四川文江博红贸易有限公司法定代表人，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四川省巴中市恩阳区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四监区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集资诈骗罪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四川省成都市武侯区人民法院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2021年11月10日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(2021)川0107刑初689号刑事判决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有期徒刑十年，并处罚金二十万元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继续追缴违法所得1594152元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。被告人鲜文江未提出上诉。刑期自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2020年12月24日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2030年12月23日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2021年12月30日送我狱执行刑罚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80.8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技术成绩86分。同时该犯还经常向民警作思想汇报，有效地促进了自己的日常改造。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罚金20万元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，继续追缴鲜文江违法所得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1594152元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，不足部分责令退赔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,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罚金未缴纳，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退赔1594152元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未履行，有家庭经济困难证明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鲜文江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共计获得表扬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44"/>
        </w:rPr>
        <w:t>鲜文江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金融诈骗类罪犯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鲜文江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四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  <w:bookmarkStart w:id="0" w:name="_GoBack"/>
      <w:bookmarkEnd w:id="0"/>
    </w:p>
    <w:p>
      <w:pPr>
        <w:spacing w:line="4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鲜文江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F14241F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19B072B"/>
    <w:rsid w:val="019B6F5C"/>
    <w:rsid w:val="02AD51CA"/>
    <w:rsid w:val="036C38B1"/>
    <w:rsid w:val="045730F5"/>
    <w:rsid w:val="0DE30915"/>
    <w:rsid w:val="18D95A7C"/>
    <w:rsid w:val="1A7D62B4"/>
    <w:rsid w:val="1F074678"/>
    <w:rsid w:val="25C92A4F"/>
    <w:rsid w:val="2D162DB5"/>
    <w:rsid w:val="3F1B06FD"/>
    <w:rsid w:val="44890E7B"/>
    <w:rsid w:val="4F313780"/>
    <w:rsid w:val="59B91C59"/>
    <w:rsid w:val="64854A39"/>
    <w:rsid w:val="6F14241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974</Words>
  <Characters>1071</Characters>
  <Lines>10</Lines>
  <Paragraphs>2</Paragraphs>
  <TotalTime>4</TotalTime>
  <ScaleCrop>false</ScaleCrop>
  <LinksUpToDate>false</LinksUpToDate>
  <CharactersWithSpaces>1088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2025-04-07T02:27:00Z</cp:lastPrinted>
  <dcterms:modified xsi:type="dcterms:W3CDTF">2025-04-09T08:12:19Z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786C90EA2E604417B810D4CAF279A2A9</vt:lpwstr>
  </property>
</Properties>
</file>