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hAnsi="黑体" w:eastAsia="黑体"/>
          <w:b/>
          <w:bCs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000000"/>
          <w:sz w:val="32"/>
        </w:rPr>
      </w:pPr>
    </w:p>
    <w:p>
      <w:pPr>
        <w:spacing w:line="440" w:lineRule="exact"/>
        <w:jc w:val="righ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(202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</w:rPr>
        <w:t>) 汉狱减建字第</w:t>
      </w:r>
      <w:r>
        <w:rPr>
          <w:rFonts w:hint="eastAsia" w:ascii="仿宋_GB2312" w:hAnsi="宋体" w:eastAsia="仿宋_GB2312"/>
          <w:color w:val="000000"/>
          <w:sz w:val="32"/>
          <w:szCs w:val="44"/>
          <w:lang w:val="en-US" w:eastAsia="zh-CN"/>
        </w:rPr>
        <w:t>35</w:t>
      </w:r>
      <w:r>
        <w:rPr>
          <w:rFonts w:hint="eastAsia" w:ascii="仿宋_GB2312" w:hAnsi="宋体" w:eastAsia="仿宋_GB2312"/>
          <w:color w:val="000000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z w:val="32"/>
          <w:szCs w:val="44"/>
        </w:rPr>
      </w:pPr>
      <w:r>
        <w:rPr>
          <w:rFonts w:hint="eastAsia" w:ascii="仿宋" w:hAnsi="仿宋" w:eastAsia="仿宋"/>
          <w:bCs/>
          <w:sz w:val="32"/>
          <w:szCs w:val="44"/>
        </w:rPr>
        <w:t>罪犯</w:t>
      </w:r>
      <w:r>
        <w:rPr>
          <w:rFonts w:ascii="仿宋" w:hAnsi="仿宋" w:eastAsia="仿宋"/>
          <w:bCs/>
          <w:sz w:val="32"/>
          <w:szCs w:val="44"/>
        </w:rPr>
        <w:t>陈卯生</w:t>
      </w:r>
      <w:r>
        <w:rPr>
          <w:rFonts w:hint="eastAsia" w:ascii="仿宋" w:hAnsi="仿宋" w:eastAsia="仿宋"/>
          <w:bCs/>
          <w:sz w:val="32"/>
          <w:szCs w:val="44"/>
        </w:rPr>
        <w:t>，男，</w:t>
      </w:r>
      <w:r>
        <w:rPr>
          <w:rFonts w:ascii="仿宋" w:hAnsi="仿宋" w:eastAsia="仿宋"/>
          <w:bCs/>
          <w:sz w:val="32"/>
          <w:szCs w:val="44"/>
        </w:rPr>
        <w:t>1975年3月14日</w:t>
      </w:r>
      <w:r>
        <w:rPr>
          <w:rFonts w:hint="eastAsia" w:ascii="仿宋" w:hAnsi="仿宋" w:eastAsia="仿宋"/>
          <w:bCs/>
          <w:sz w:val="32"/>
          <w:szCs w:val="44"/>
        </w:rPr>
        <w:t>出生，汉族，初中文化，</w:t>
      </w:r>
      <w:r>
        <w:rPr>
          <w:rFonts w:hint="eastAsia" w:ascii="仿宋" w:hAnsi="仿宋" w:eastAsia="仿宋"/>
          <w:bCs/>
          <w:sz w:val="32"/>
          <w:szCs w:val="44"/>
          <w:lang w:val="en-US" w:eastAsia="zh-CN"/>
        </w:rPr>
        <w:t>保安员。</w:t>
      </w:r>
      <w:r>
        <w:rPr>
          <w:rFonts w:hint="eastAsia" w:ascii="仿宋" w:hAnsi="仿宋" w:eastAsia="仿宋"/>
          <w:bCs/>
          <w:sz w:val="32"/>
          <w:szCs w:val="44"/>
        </w:rPr>
        <w:t>原户籍所在地：</w:t>
      </w:r>
      <w:r>
        <w:rPr>
          <w:rFonts w:ascii="仿宋" w:hAnsi="仿宋" w:eastAsia="仿宋"/>
          <w:bCs/>
          <w:sz w:val="32"/>
          <w:szCs w:val="44"/>
        </w:rPr>
        <w:t>四川省珙县</w:t>
      </w:r>
      <w:r>
        <w:rPr>
          <w:rFonts w:hint="eastAsia" w:ascii="仿宋" w:hAnsi="仿宋" w:eastAsia="仿宋"/>
          <w:bCs/>
          <w:sz w:val="32"/>
          <w:szCs w:val="44"/>
        </w:rPr>
        <w:t>，现在四川省汉王山监狱二监区服刑。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eastAsia="zh-CN"/>
        </w:rPr>
      </w:pPr>
      <w:r>
        <w:rPr>
          <w:rFonts w:hint="eastAsia" w:ascii="仿宋" w:hAnsi="仿宋" w:eastAsia="仿宋"/>
          <w:bCs/>
          <w:sz w:val="32"/>
          <w:szCs w:val="44"/>
        </w:rPr>
        <w:t>因</w:t>
      </w:r>
      <w:r>
        <w:rPr>
          <w:rFonts w:ascii="仿宋" w:hAnsi="仿宋" w:eastAsia="仿宋"/>
          <w:bCs/>
          <w:sz w:val="32"/>
          <w:szCs w:val="44"/>
        </w:rPr>
        <w:t>非法经营罪</w:t>
      </w:r>
      <w:r>
        <w:rPr>
          <w:rFonts w:hint="eastAsia" w:ascii="仿宋" w:hAnsi="仿宋" w:eastAsia="仿宋"/>
          <w:bCs/>
          <w:sz w:val="32"/>
          <w:szCs w:val="44"/>
        </w:rPr>
        <w:t>经</w:t>
      </w:r>
      <w:r>
        <w:rPr>
          <w:rFonts w:ascii="仿宋" w:hAnsi="仿宋" w:eastAsia="仿宋"/>
          <w:bCs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sz w:val="32"/>
          <w:szCs w:val="44"/>
        </w:rPr>
        <w:t>于</w:t>
      </w:r>
      <w:r>
        <w:rPr>
          <w:rFonts w:ascii="仿宋" w:hAnsi="仿宋" w:eastAsia="仿宋"/>
          <w:bCs/>
          <w:sz w:val="32"/>
          <w:szCs w:val="44"/>
        </w:rPr>
        <w:t>2020年12月29日</w:t>
      </w:r>
      <w:r>
        <w:rPr>
          <w:rFonts w:hint="eastAsia" w:ascii="仿宋" w:hAnsi="仿宋" w:eastAsia="仿宋"/>
          <w:bCs/>
          <w:sz w:val="32"/>
          <w:szCs w:val="44"/>
        </w:rPr>
        <w:t>作出</w:t>
      </w:r>
      <w:r>
        <w:rPr>
          <w:rFonts w:ascii="仿宋" w:hAnsi="仿宋" w:eastAsia="仿宋"/>
          <w:bCs/>
          <w:sz w:val="32"/>
          <w:szCs w:val="44"/>
        </w:rPr>
        <w:t>(2020)川1502刑初276号刑事判决</w:t>
      </w:r>
      <w:r>
        <w:rPr>
          <w:rFonts w:hint="eastAsia" w:ascii="仿宋" w:hAnsi="仿宋" w:eastAsia="仿宋"/>
          <w:bCs/>
          <w:sz w:val="32"/>
          <w:szCs w:val="44"/>
        </w:rPr>
        <w:t>，判处</w:t>
      </w:r>
      <w:r>
        <w:rPr>
          <w:rFonts w:ascii="仿宋" w:hAnsi="仿宋" w:eastAsia="仿宋"/>
          <w:bCs/>
          <w:sz w:val="32"/>
          <w:szCs w:val="44"/>
        </w:rPr>
        <w:t>有期徒刑六年，并处罚金30万元</w:t>
      </w:r>
      <w:r>
        <w:rPr>
          <w:rFonts w:hint="eastAsia" w:ascii="仿宋" w:hAnsi="仿宋" w:eastAsia="仿宋"/>
          <w:bCs/>
          <w:sz w:val="32"/>
          <w:szCs w:val="44"/>
        </w:rPr>
        <w:t>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陈卯生及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同案犯不服判决提起上诉，经四川省宜宾市中级人民法院于20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1年3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9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82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号刑事裁定书，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认为原判认定事实不清、证据不足，发回重审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。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于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202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1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年1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0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15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作出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(202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1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)川1502刑初2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11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号刑事判决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以被告人犯非法经营罪，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判处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有期徒刑六年，并处罚金30万元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陈卯生及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同案犯不服判决提起上诉，经四川省宜宾市中级人民法院于20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1年12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20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422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号刑事裁定书，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驳回上诉，维持原判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。刑期自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2019年10月20日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起至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2025年10月19日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止。于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2022年1月20日送我狱执行刑罚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在“三课”学习时遵守纪律，认真听讲，按时完成作业。在202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下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半年思想教育考试成绩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88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分，技术成绩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  <w:lang w:val="en-US" w:eastAsia="zh-CN"/>
        </w:rPr>
        <w:t>85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勤杂劳动岗位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工种，能够服从安排，听从指挥，完成生产劳动任务。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罚金30万元，已缴纳3000元，有家庭经济困难证明。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本次考核期内，罪犯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  <w:lang w:val="en-US" w:eastAsia="zh-CN"/>
        </w:rPr>
        <w:t>陈卯生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共计获得表扬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  <w:lang w:val="en-US" w:eastAsia="zh-CN"/>
        </w:rPr>
        <w:t>4</w:t>
      </w:r>
      <w:r>
        <w:rPr>
          <w:rFonts w:hint="eastAsia" w:ascii="仿宋" w:hAnsi="仿宋" w:eastAsia="仿宋" w:cs="Times New Roman"/>
          <w:b w:val="0"/>
          <w:bCs w:val="0"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4"/>
        </w:rPr>
        <w:t>，悔改表现评定结论为确有悔改表现。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综上所述，罪犯</w:t>
      </w:r>
      <w:r>
        <w:rPr>
          <w:rFonts w:ascii="仿宋" w:hAnsi="仿宋" w:eastAsia="仿宋"/>
          <w:b w:val="0"/>
          <w:bCs w:val="0"/>
          <w:color w:val="auto"/>
          <w:sz w:val="32"/>
          <w:szCs w:val="44"/>
        </w:rPr>
        <w:t>陈卯生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44"/>
        </w:rPr>
        <w:t>在服刑改造期间，能认罪悔罪，积极参加思想、文化、职业技能学习，较好地遵守和维护监规纪律，积极参加生产劳动，努力完成劳动任务，确有悔改表现。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 w:val="0"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 w:val="0"/>
          <w:bCs w:val="0"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 w:val="0"/>
          <w:bCs w:val="0"/>
          <w:snapToGrid w:val="0"/>
          <w:color w:val="auto"/>
          <w:kern w:val="0"/>
          <w:sz w:val="32"/>
          <w:szCs w:val="44"/>
        </w:rPr>
        <w:t>陈卯生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kern w:val="0"/>
          <w:sz w:val="32"/>
          <w:szCs w:val="44"/>
          <w:lang w:val="en-US" w:eastAsia="zh-CN"/>
        </w:rPr>
        <w:t>六</w:t>
      </w:r>
      <w:r>
        <w:rPr>
          <w:rFonts w:hint="eastAsia" w:ascii="仿宋" w:hAnsi="仿宋" w:eastAsia="仿宋"/>
          <w:b w:val="0"/>
          <w:bCs w:val="0"/>
          <w:snapToGrid w:val="0"/>
          <w:color w:val="auto"/>
          <w:kern w:val="0"/>
          <w:sz w:val="32"/>
          <w:szCs w:val="44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44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kern w:val="0"/>
          <w:sz w:val="32"/>
          <w:szCs w:val="44"/>
        </w:rPr>
        <w:t>日</w:t>
      </w:r>
    </w:p>
    <w:p>
      <w:pPr>
        <w:spacing w:line="44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440" w:lineRule="exact"/>
        <w:rPr>
          <w:rFonts w:hint="eastAsia"/>
        </w:rPr>
      </w:pPr>
      <w:r>
        <w:rPr>
          <w:rFonts w:hint="eastAsia" w:ascii="仿宋_GB2312" w:eastAsia="仿宋_GB2312"/>
          <w:color w:val="000000"/>
          <w:sz w:val="32"/>
        </w:rPr>
        <w:t>附：罪犯</w:t>
      </w:r>
      <w:r>
        <w:rPr>
          <w:rFonts w:ascii="仿宋_GB2312" w:hAnsi="宋体" w:eastAsia="仿宋_GB2312"/>
          <w:bCs/>
          <w:color w:val="000000"/>
          <w:sz w:val="32"/>
          <w:szCs w:val="44"/>
        </w:rPr>
        <w:t>陈卯生</w:t>
      </w:r>
      <w:r>
        <w:rPr>
          <w:rFonts w:hint="eastAsia" w:ascii="仿宋_GB2312" w:eastAsia="仿宋_GB2312"/>
          <w:color w:val="000000"/>
          <w:sz w:val="32"/>
        </w:rPr>
        <w:t>减刑材料</w:t>
      </w:r>
      <w:r>
        <w:rPr>
          <w:rFonts w:hint="eastAsia" w:ascii="仿宋_GB2312" w:eastAsia="仿宋_GB2312"/>
          <w:bCs/>
          <w:color w:val="000000"/>
          <w:sz w:val="32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6F14241F"/>
    <w:rsid w:val="000110F7"/>
    <w:rsid w:val="0001171D"/>
    <w:rsid w:val="000118FC"/>
    <w:rsid w:val="00012B8D"/>
    <w:rsid w:val="00014C44"/>
    <w:rsid w:val="00031E28"/>
    <w:rsid w:val="00031F16"/>
    <w:rsid w:val="00034086"/>
    <w:rsid w:val="00040A00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21AA"/>
    <w:rsid w:val="00163309"/>
    <w:rsid w:val="00172120"/>
    <w:rsid w:val="001758C3"/>
    <w:rsid w:val="00183B43"/>
    <w:rsid w:val="00190B64"/>
    <w:rsid w:val="0019478C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560B"/>
    <w:rsid w:val="00221362"/>
    <w:rsid w:val="00227138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B42C1"/>
    <w:rsid w:val="003C550D"/>
    <w:rsid w:val="003D0ADE"/>
    <w:rsid w:val="003D2F08"/>
    <w:rsid w:val="003E1B09"/>
    <w:rsid w:val="003E3489"/>
    <w:rsid w:val="003E4913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96EFA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7360"/>
    <w:rsid w:val="006078BF"/>
    <w:rsid w:val="00610A8A"/>
    <w:rsid w:val="006135CE"/>
    <w:rsid w:val="00626022"/>
    <w:rsid w:val="00627DE4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30E8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4412"/>
    <w:rsid w:val="0079099D"/>
    <w:rsid w:val="00793A42"/>
    <w:rsid w:val="00793EEB"/>
    <w:rsid w:val="007A0EF5"/>
    <w:rsid w:val="007A7DCE"/>
    <w:rsid w:val="007C159C"/>
    <w:rsid w:val="007C5057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30D8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C48"/>
    <w:rsid w:val="008F1A85"/>
    <w:rsid w:val="008F5051"/>
    <w:rsid w:val="008F7F8B"/>
    <w:rsid w:val="00903286"/>
    <w:rsid w:val="0092394D"/>
    <w:rsid w:val="00935F6E"/>
    <w:rsid w:val="00960709"/>
    <w:rsid w:val="00960B79"/>
    <w:rsid w:val="0096336D"/>
    <w:rsid w:val="00983AA8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238A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282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41759"/>
    <w:rsid w:val="00B418CD"/>
    <w:rsid w:val="00B4354C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84EC8"/>
    <w:rsid w:val="00D94918"/>
    <w:rsid w:val="00D9697B"/>
    <w:rsid w:val="00D97D0D"/>
    <w:rsid w:val="00DA435B"/>
    <w:rsid w:val="00DA467F"/>
    <w:rsid w:val="00DB0494"/>
    <w:rsid w:val="00DB06FC"/>
    <w:rsid w:val="00DB1FAF"/>
    <w:rsid w:val="00DB2259"/>
    <w:rsid w:val="00DB3CCD"/>
    <w:rsid w:val="00DC0D42"/>
    <w:rsid w:val="00DC1E70"/>
    <w:rsid w:val="00DC73F2"/>
    <w:rsid w:val="00DD38AE"/>
    <w:rsid w:val="00DD6212"/>
    <w:rsid w:val="00DE394A"/>
    <w:rsid w:val="00DE6967"/>
    <w:rsid w:val="00DF7F27"/>
    <w:rsid w:val="00E020C5"/>
    <w:rsid w:val="00E05F4D"/>
    <w:rsid w:val="00E22F34"/>
    <w:rsid w:val="00E242CF"/>
    <w:rsid w:val="00E3078F"/>
    <w:rsid w:val="00E30D45"/>
    <w:rsid w:val="00E324E7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F08A3"/>
    <w:rsid w:val="00EF7340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96566"/>
    <w:rsid w:val="00FA4740"/>
    <w:rsid w:val="00FA6FFE"/>
    <w:rsid w:val="00FA706C"/>
    <w:rsid w:val="00FA77FC"/>
    <w:rsid w:val="00FC0568"/>
    <w:rsid w:val="00FC36C7"/>
    <w:rsid w:val="00FC3E6F"/>
    <w:rsid w:val="00FD122A"/>
    <w:rsid w:val="00FF20FA"/>
    <w:rsid w:val="00FF3A60"/>
    <w:rsid w:val="00FF61CD"/>
    <w:rsid w:val="02AD51CA"/>
    <w:rsid w:val="036C38B1"/>
    <w:rsid w:val="045730F5"/>
    <w:rsid w:val="04E67327"/>
    <w:rsid w:val="089F76FA"/>
    <w:rsid w:val="0DE30915"/>
    <w:rsid w:val="18D95A7C"/>
    <w:rsid w:val="1A7D62B4"/>
    <w:rsid w:val="1F074678"/>
    <w:rsid w:val="25C92A4F"/>
    <w:rsid w:val="4F313780"/>
    <w:rsid w:val="596D5094"/>
    <w:rsid w:val="64854A39"/>
    <w:rsid w:val="69B42527"/>
    <w:rsid w:val="6F14241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781</Characters>
  <Lines>10</Lines>
  <Paragraphs>2</Paragraphs>
  <TotalTime>6</TotalTime>
  <ScaleCrop>false</ScaleCrop>
  <LinksUpToDate>false</LinksUpToDate>
  <CharactersWithSpaces>798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2024-02-06T02:26:00Z</dcterms:created>
  <dc:creator>Administrator</dc:creator>
  <cp:lastModifiedBy>XZK</cp:lastModifiedBy>
  <cp:lastPrinted>2025-01-22T02:09:27Z</cp:lastPrinted>
  <dcterms:modified xsi:type="dcterms:W3CDTF">2025-01-22T02:09:29Z</dcterms:modified>
  <dc:title>提请减刑建议书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786C90EA2E604417B810D4CAF279A2A9</vt:lpwstr>
  </property>
</Properties>
</file>