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向兴林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1973年6月4日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</w:t>
      </w:r>
      <w:r>
        <w:rPr>
          <w:rFonts w:hint="eastAsia" w:ascii="仿宋" w:hAnsi="仿宋" w:eastAsia="仿宋"/>
          <w:sz w:val="32"/>
          <w:szCs w:val="32"/>
          <w:lang w:eastAsia="zh-CN"/>
        </w:rPr>
        <w:t>现在四川省广元监狱服刑</w:t>
      </w:r>
      <w:r>
        <w:rPr>
          <w:rFonts w:hint="eastAsia" w:ascii="仿宋" w:hAnsi="仿宋" w:eastAsia="仿宋"/>
          <w:sz w:val="32"/>
          <w:szCs w:val="32"/>
        </w:rPr>
        <w:t>。</w:t>
      </w:r>
    </w:p>
    <w:p>
      <w:pPr>
        <w:spacing w:line="560" w:lineRule="exact"/>
        <w:ind w:firstLine="640" w:firstLineChars="2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向兴林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spacing w:line="560" w:lineRule="exact"/>
        <w:ind w:firstLine="640" w:firstLineChars="200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向兴林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七个月</w:t>
      </w:r>
      <w:r>
        <w:rPr>
          <w:rFonts w:hint="eastAsia" w:ascii="仿宋" w:hAnsi="仿宋" w:eastAsia="仿宋"/>
          <w:sz w:val="32"/>
          <w:szCs w:val="32"/>
        </w:rPr>
        <w:t>。特报请裁定。</w:t>
      </w:r>
    </w:p>
    <w:p>
      <w:pPr>
        <w:pStyle w:val="2"/>
        <w:spacing w:line="560" w:lineRule="exact"/>
        <w:ind w:firstLine="640" w:firstLineChars="200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spacing w:line="560" w:lineRule="exact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spacing w:line="560" w:lineRule="exact"/>
        <w:ind w:firstLine="5440" w:firstLineChars="1700"/>
        <w:rPr>
          <w:rFonts w:hint="eastAsia" w:ascii="仿宋" w:hAnsi="仿宋" w:eastAsia="仿宋"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/>
          <w:sz w:val="32"/>
          <w:szCs w:val="32"/>
          <w:lang w:eastAsia="zh-CN"/>
        </w:rPr>
        <w:t>2025年5月28日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30512B8"/>
    <w:rsid w:val="03051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2025-05-28T02:37:00Z</dcterms:created>
  <dc:creator>MyPC</dc:creator>
  <cp:lastModifiedBy>MyPC</cp:lastModifiedBy>
  <dcterms:modified xsi:type="dcterms:W3CDTF">2025-05-28T02:37:54Z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198DFA37586D4FBB906B59F68D6116A7</vt:lpwstr>
  </property>
</Properties>
</file>