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A3" w:rsidRDefault="00185CA3" w:rsidP="00185CA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185CA3" w:rsidRDefault="00185CA3" w:rsidP="00185CA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185CA3" w:rsidRDefault="00185CA3" w:rsidP="00185CA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185CA3" w:rsidRDefault="00185CA3" w:rsidP="00185CA3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75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185CA3" w:rsidRPr="00D6328D" w:rsidRDefault="00185CA3" w:rsidP="00185CA3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张思明</w:t>
      </w:r>
      <w:r w:rsidRPr="0071203A">
        <w:rPr>
          <w:rFonts w:ascii="仿宋" w:eastAsia="仿宋" w:hAnsi="仿宋" w:hint="eastAsia"/>
          <w:sz w:val="32"/>
          <w:szCs w:val="32"/>
        </w:rPr>
        <w:t>，男，</w:t>
      </w:r>
      <w:r w:rsidRPr="0071203A">
        <w:rPr>
          <w:rFonts w:ascii="仿宋" w:eastAsia="仿宋" w:hAnsi="仿宋" w:hint="eastAsia"/>
          <w:noProof/>
          <w:sz w:val="32"/>
          <w:szCs w:val="32"/>
        </w:rPr>
        <w:t>1954年12月15日</w:t>
      </w:r>
      <w:r w:rsidRPr="0071203A">
        <w:rPr>
          <w:rFonts w:ascii="仿宋" w:eastAsia="仿宋" w:hAnsi="仿宋" w:hint="eastAsia"/>
          <w:sz w:val="32"/>
          <w:szCs w:val="32"/>
        </w:rPr>
        <w:t>出生，</w:t>
      </w:r>
      <w:r w:rsidRPr="0071203A">
        <w:rPr>
          <w:rFonts w:ascii="仿宋" w:eastAsia="仿宋" w:hAnsi="仿宋" w:hint="eastAsia"/>
          <w:noProof/>
          <w:sz w:val="32"/>
          <w:szCs w:val="32"/>
        </w:rPr>
        <w:t>汉族</w:t>
      </w:r>
      <w:r w:rsidRPr="0071203A">
        <w:rPr>
          <w:rFonts w:ascii="仿宋" w:eastAsia="仿宋" w:hAnsi="仿宋" w:hint="eastAsia"/>
          <w:sz w:val="32"/>
          <w:szCs w:val="32"/>
        </w:rPr>
        <w:t>，</w:t>
      </w:r>
      <w:r w:rsidRPr="0071203A">
        <w:rPr>
          <w:rFonts w:ascii="仿宋" w:eastAsia="仿宋" w:hAnsi="仿宋" w:hint="eastAsia"/>
          <w:noProof/>
          <w:sz w:val="32"/>
          <w:szCs w:val="32"/>
        </w:rPr>
        <w:t>小学</w:t>
      </w:r>
      <w:r w:rsidRPr="0071203A">
        <w:rPr>
          <w:rFonts w:ascii="仿宋" w:eastAsia="仿宋" w:hAnsi="仿宋" w:hint="eastAsia"/>
          <w:sz w:val="32"/>
          <w:szCs w:val="32"/>
        </w:rPr>
        <w:t>文化，捕前职业：</w:t>
      </w:r>
      <w:r w:rsidRPr="0071203A">
        <w:rPr>
          <w:rFonts w:ascii="仿宋" w:eastAsia="仿宋" w:hAnsi="仿宋" w:hint="eastAsia"/>
          <w:noProof/>
          <w:sz w:val="32"/>
          <w:szCs w:val="32"/>
        </w:rPr>
        <w:t>务农</w:t>
      </w:r>
      <w:r w:rsidRPr="0071203A">
        <w:rPr>
          <w:rFonts w:ascii="仿宋" w:eastAsia="仿宋" w:hAnsi="仿宋" w:hint="eastAsia"/>
          <w:sz w:val="32"/>
          <w:szCs w:val="32"/>
        </w:rPr>
        <w:t>，原户籍所在地：</w:t>
      </w:r>
      <w:r w:rsidRPr="0071203A">
        <w:rPr>
          <w:rFonts w:ascii="仿宋" w:eastAsia="仿宋" w:hAnsi="仿宋" w:hint="eastAsia"/>
          <w:noProof/>
          <w:sz w:val="32"/>
          <w:szCs w:val="32"/>
        </w:rPr>
        <w:t>四川省三台县</w:t>
      </w:r>
      <w:r w:rsidRPr="0071203A">
        <w:rPr>
          <w:rFonts w:ascii="仿宋" w:eastAsia="仿宋" w:hAnsi="仿宋" w:hint="eastAsia"/>
          <w:sz w:val="32"/>
          <w:szCs w:val="32"/>
        </w:rPr>
        <w:t>。现在四川省广元监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狱医院服刑。</w:t>
      </w:r>
    </w:p>
    <w:p w:rsidR="00185CA3" w:rsidRPr="00D6328D" w:rsidRDefault="00185CA3" w:rsidP="00185CA3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四川省三台县人民法院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于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2021年9月17日</w:t>
      </w:r>
      <w:proofErr w:type="gramStart"/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(2021)川0722刑初144号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刑事判决书，以被告人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张思明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犯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故意伤害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罪，判处有期徒刑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十年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。未提出上诉，判决发生法律效力后交付执行。刑期自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二〇二〇年十二月二十五日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起至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二〇三〇年十二月二十四日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止。于</w:t>
      </w:r>
      <w:r w:rsidRPr="00D6328D">
        <w:rPr>
          <w:rFonts w:ascii="仿宋" w:eastAsia="仿宋" w:hAnsi="仿宋"/>
          <w:noProof/>
          <w:color w:val="000000" w:themeColor="text1"/>
          <w:sz w:val="32"/>
          <w:szCs w:val="32"/>
        </w:rPr>
        <w:t>2021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年</w:t>
      </w:r>
      <w:r w:rsidRPr="00D6328D">
        <w:rPr>
          <w:rFonts w:ascii="仿宋" w:eastAsia="仿宋" w:hAnsi="仿宋"/>
          <w:noProof/>
          <w:color w:val="000000" w:themeColor="text1"/>
          <w:sz w:val="32"/>
          <w:szCs w:val="32"/>
        </w:rPr>
        <w:t>10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月</w:t>
      </w:r>
      <w:r w:rsidRPr="00D6328D">
        <w:rPr>
          <w:rFonts w:ascii="仿宋" w:eastAsia="仿宋" w:hAnsi="仿宋"/>
          <w:noProof/>
          <w:color w:val="000000" w:themeColor="text1"/>
          <w:sz w:val="32"/>
          <w:szCs w:val="32"/>
        </w:rPr>
        <w:t>19日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送我</w:t>
      </w:r>
      <w:proofErr w:type="gramStart"/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狱</w:t>
      </w:r>
      <w:proofErr w:type="gramEnd"/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服刑改造。</w:t>
      </w:r>
    </w:p>
    <w:p w:rsidR="00185CA3" w:rsidRPr="0071203A" w:rsidRDefault="00185CA3" w:rsidP="00185CA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罪犯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张思明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在服刑期间，认罪悔罪；遵守法律法规及监规，接受教育改造；积极参加思想、文化、职业技术教育</w:t>
      </w:r>
      <w:r w:rsidRPr="00D6328D">
        <w:rPr>
          <w:rFonts w:ascii="仿宋" w:eastAsia="仿宋" w:hAnsi="仿宋"/>
          <w:color w:val="000000" w:themeColor="text1"/>
          <w:sz w:val="32"/>
          <w:szCs w:val="32"/>
        </w:rPr>
        <w:t>。本次考核期内，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该犯</w:t>
      </w:r>
      <w:r w:rsidRPr="00D6328D">
        <w:rPr>
          <w:rFonts w:ascii="仿宋" w:eastAsia="仿宋" w:hAnsi="仿宋"/>
          <w:color w:val="000000" w:themeColor="text1"/>
          <w:sz w:val="32"/>
          <w:szCs w:val="32"/>
        </w:rPr>
        <w:t>共计获得表扬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四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个。悔改表</w:t>
      </w:r>
      <w:r w:rsidRPr="0071203A">
        <w:rPr>
          <w:rFonts w:ascii="仿宋" w:eastAsia="仿宋" w:hAnsi="仿宋" w:hint="eastAsia"/>
          <w:sz w:val="32"/>
          <w:szCs w:val="32"/>
        </w:rPr>
        <w:t>现</w:t>
      </w:r>
      <w:r w:rsidRPr="0071203A">
        <w:rPr>
          <w:rFonts w:ascii="仿宋" w:eastAsia="仿宋" w:hAnsi="仿宋" w:hint="eastAsia"/>
          <w:color w:val="FF0000"/>
          <w:sz w:val="32"/>
          <w:szCs w:val="32"/>
        </w:rPr>
        <w:t>评定结论为“确有悔改表现”</w:t>
      </w:r>
      <w:r w:rsidRPr="0071203A">
        <w:rPr>
          <w:rFonts w:ascii="仿宋" w:eastAsia="仿宋" w:hAnsi="仿宋" w:hint="eastAsia"/>
          <w:sz w:val="32"/>
          <w:szCs w:val="32"/>
        </w:rPr>
        <w:t>。</w:t>
      </w:r>
      <w:r w:rsidRPr="0071203A">
        <w:rPr>
          <w:rFonts w:ascii="仿宋" w:eastAsia="仿宋" w:hAnsi="仿宋" w:hint="eastAsia"/>
          <w:noProof/>
          <w:sz w:val="32"/>
          <w:szCs w:val="32"/>
        </w:rPr>
        <w:t>广元利州司法鉴定中心于2023年10月30日作出广利司鉴中心[2023]临鉴字1184号司法鉴定意见书：被鉴定人张思明的残疾等级为二级；完全丧</w:t>
      </w:r>
      <w:r w:rsidRPr="00D6328D">
        <w:rPr>
          <w:rFonts w:ascii="仿宋" w:eastAsia="仿宋" w:hAnsi="仿宋" w:hint="eastAsia"/>
          <w:noProof/>
          <w:color w:val="FF0000"/>
          <w:sz w:val="32"/>
          <w:szCs w:val="32"/>
        </w:rPr>
        <w:t>失劳动能力。</w:t>
      </w:r>
    </w:p>
    <w:p w:rsidR="00185CA3" w:rsidRPr="0071203A" w:rsidRDefault="00185CA3" w:rsidP="00185CA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综上所述，罪犯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张思明</w:t>
      </w:r>
      <w:r w:rsidRPr="0071203A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185CA3" w:rsidRPr="00D6328D" w:rsidRDefault="00185CA3" w:rsidP="00185CA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</w:t>
      </w:r>
      <w:r w:rsidRPr="0071203A">
        <w:rPr>
          <w:rFonts w:ascii="仿宋" w:eastAsia="仿宋" w:hAnsi="仿宋" w:hint="eastAsia"/>
          <w:sz w:val="32"/>
          <w:szCs w:val="32"/>
        </w:rPr>
        <w:lastRenderedPageBreak/>
        <w:t>第二百七十三条第二款的规定，建议对罪犯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张思明</w:t>
      </w:r>
      <w:r w:rsidRPr="00D6328D">
        <w:rPr>
          <w:rFonts w:ascii="仿宋" w:eastAsia="仿宋" w:hAnsi="仿宋" w:hint="eastAsia"/>
          <w:sz w:val="32"/>
          <w:szCs w:val="32"/>
        </w:rPr>
        <w:t>减刑</w:t>
      </w:r>
      <w:r w:rsidRPr="00D6328D">
        <w:rPr>
          <w:rFonts w:ascii="仿宋" w:eastAsia="仿宋" w:hAnsi="仿宋" w:hint="eastAsia"/>
          <w:noProof/>
          <w:sz w:val="32"/>
          <w:szCs w:val="32"/>
        </w:rPr>
        <w:t>七个月</w:t>
      </w:r>
      <w:r w:rsidRPr="00D6328D">
        <w:rPr>
          <w:rFonts w:ascii="仿宋" w:eastAsia="仿宋" w:hAnsi="仿宋" w:hint="eastAsia"/>
          <w:sz w:val="32"/>
          <w:szCs w:val="32"/>
        </w:rPr>
        <w:t>。特报请裁定。</w:t>
      </w:r>
    </w:p>
    <w:p w:rsidR="00185CA3" w:rsidRPr="00D6328D" w:rsidRDefault="00185CA3" w:rsidP="00185CA3">
      <w:pPr>
        <w:pStyle w:val="a3"/>
        <w:spacing w:line="560" w:lineRule="exact"/>
        <w:ind w:firstLineChars="200" w:firstLine="640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此致</w:t>
      </w:r>
    </w:p>
    <w:p w:rsidR="00185CA3" w:rsidRPr="00D6328D" w:rsidRDefault="00185CA3" w:rsidP="00185CA3">
      <w:pPr>
        <w:spacing w:line="560" w:lineRule="exac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185CA3" w:rsidRPr="00D6328D" w:rsidRDefault="00185CA3" w:rsidP="00185CA3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185CA3" w:rsidRPr="00D6328D" w:rsidRDefault="00185CA3" w:rsidP="00185CA3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185CA3" w:rsidRPr="00D6328D" w:rsidRDefault="00185CA3" w:rsidP="00185CA3">
      <w:pPr>
        <w:pStyle w:val="a4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185CA3" w:rsidRPr="00D6328D" w:rsidRDefault="00185CA3" w:rsidP="00185CA3">
      <w:pPr>
        <w:pStyle w:val="a4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四川省广元监狱</w:t>
      </w:r>
    </w:p>
    <w:p w:rsidR="00185CA3" w:rsidRPr="00D6328D" w:rsidRDefault="00185CA3" w:rsidP="00185CA3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185CA3" w:rsidRPr="00D6328D" w:rsidSect="006A1F44">
          <w:headerReference w:type="default" r:id="rId4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</w:rPr>
        <w:t>20</w:t>
      </w:r>
      <w:r w:rsidRPr="00D6328D">
        <w:rPr>
          <w:rFonts w:ascii="仿宋" w:eastAsia="仿宋" w:hAnsi="仿宋"/>
        </w:rPr>
        <w:t>25</w:t>
      </w:r>
      <w:r w:rsidRPr="00D6328D">
        <w:rPr>
          <w:rFonts w:ascii="仿宋" w:eastAsia="仿宋" w:hAnsi="仿宋" w:hint="eastAsia"/>
        </w:rPr>
        <w:t>年</w:t>
      </w:r>
      <w:r w:rsidRPr="00D6328D">
        <w:rPr>
          <w:rFonts w:ascii="仿宋" w:eastAsia="仿宋" w:hAnsi="仿宋"/>
        </w:rPr>
        <w:t>1</w:t>
      </w:r>
      <w:r w:rsidRPr="00D6328D">
        <w:rPr>
          <w:rFonts w:ascii="仿宋" w:eastAsia="仿宋" w:hAnsi="仿宋" w:hint="eastAsia"/>
        </w:rPr>
        <w:t>月</w:t>
      </w:r>
      <w:r w:rsidRPr="00D6328D">
        <w:rPr>
          <w:rFonts w:ascii="仿宋" w:eastAsia="仿宋" w:hAnsi="仿宋"/>
        </w:rPr>
        <w:t>23</w:t>
      </w:r>
      <w:r w:rsidRPr="00D6328D">
        <w:rPr>
          <w:rFonts w:ascii="仿宋" w:eastAsia="仿宋" w:hAnsi="仿宋" w:hint="eastAsia"/>
        </w:rPr>
        <w:t>日</w:t>
      </w:r>
    </w:p>
    <w:p w:rsidR="006329E6" w:rsidRDefault="006329E6">
      <w:bookmarkStart w:id="0" w:name="_GoBack"/>
      <w:bookmarkEnd w:id="0"/>
    </w:p>
    <w:sectPr w:rsidR="00632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F44" w:rsidRDefault="00185CA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9D6"/>
    <w:rsid w:val="00185CA3"/>
    <w:rsid w:val="006329E6"/>
    <w:rsid w:val="0083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23F0A2-2692-4C68-A128-E5302743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C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185CA3"/>
    <w:rPr>
      <w:rFonts w:ascii="宋体" w:hAnsi="宋体"/>
      <w:sz w:val="32"/>
      <w:szCs w:val="32"/>
    </w:rPr>
  </w:style>
  <w:style w:type="character" w:customStyle="1" w:styleId="Char">
    <w:name w:val="称呼 Char"/>
    <w:basedOn w:val="a0"/>
    <w:link w:val="a3"/>
    <w:rsid w:val="00185CA3"/>
    <w:rPr>
      <w:rFonts w:ascii="宋体" w:eastAsia="宋体" w:hAnsi="宋体" w:cs="Times New Roman"/>
      <w:sz w:val="32"/>
      <w:szCs w:val="32"/>
    </w:rPr>
  </w:style>
  <w:style w:type="paragraph" w:styleId="a4">
    <w:name w:val="Closing"/>
    <w:basedOn w:val="a"/>
    <w:link w:val="Char0"/>
    <w:qFormat/>
    <w:rsid w:val="00185CA3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0">
    <w:name w:val="结束语 Char"/>
    <w:basedOn w:val="a0"/>
    <w:link w:val="a4"/>
    <w:qFormat/>
    <w:rsid w:val="00185CA3"/>
    <w:rPr>
      <w:rFonts w:ascii="宋体" w:eastAsia="宋体" w:hAnsi="宋体" w:cs="Times New Roman"/>
      <w:sz w:val="32"/>
      <w:szCs w:val="32"/>
    </w:rPr>
  </w:style>
  <w:style w:type="paragraph" w:styleId="a5">
    <w:name w:val="header"/>
    <w:basedOn w:val="a"/>
    <w:link w:val="Char1"/>
    <w:qFormat/>
    <w:rsid w:val="00185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185C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486</Characters>
  <Application>Microsoft Office Word</Application>
  <DocSecurity>0</DocSecurity>
  <Lines>4</Lines>
  <Paragraphs>1</Paragraphs>
  <ScaleCrop>false</ScaleCrop>
  <Company>Company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2025-02-05T01:59:00Z</dcterms:created>
  <dcterms:modified xsi:type="dcterms:W3CDTF">2025-02-05T01:59:00Z</dcterms:modified>
</cp:coreProperties>
</file>