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7E" w:rsidRDefault="00013D7E" w:rsidP="00013D7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013D7E" w:rsidRDefault="00013D7E" w:rsidP="00013D7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013D7E" w:rsidRDefault="00013D7E" w:rsidP="00013D7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013D7E" w:rsidRDefault="00013D7E" w:rsidP="00013D7E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>
        <w:rPr>
          <w:rFonts w:ascii="仿宋" w:eastAsia="仿宋" w:hAnsi="仿宋"/>
          <w:sz w:val="32"/>
          <w:szCs w:val="32"/>
        </w:rPr>
        <w:t>79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013D7E" w:rsidRPr="00D6328D" w:rsidRDefault="00013D7E" w:rsidP="00013D7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B3B81">
        <w:rPr>
          <w:rFonts w:ascii="仿宋" w:eastAsia="仿宋" w:hAnsi="仿宋" w:hint="eastAsia"/>
          <w:sz w:val="32"/>
          <w:szCs w:val="32"/>
        </w:rPr>
        <w:t>罪犯</w:t>
      </w:r>
      <w:r w:rsidRPr="00BB3B81">
        <w:rPr>
          <w:rFonts w:ascii="仿宋" w:eastAsia="仿宋" w:hAnsi="仿宋" w:hint="eastAsia"/>
          <w:noProof/>
          <w:sz w:val="32"/>
          <w:szCs w:val="32"/>
        </w:rPr>
        <w:t>赵志荣</w:t>
      </w:r>
      <w:r w:rsidRPr="00BB3B81">
        <w:rPr>
          <w:rFonts w:ascii="仿宋" w:eastAsia="仿宋" w:hAnsi="仿宋" w:hint="eastAsia"/>
          <w:sz w:val="32"/>
          <w:szCs w:val="32"/>
        </w:rPr>
        <w:t>，男，</w:t>
      </w:r>
      <w:r w:rsidRPr="00BB3B81">
        <w:rPr>
          <w:rFonts w:ascii="仿宋" w:eastAsia="仿宋" w:hAnsi="仿宋" w:hint="eastAsia"/>
          <w:noProof/>
          <w:sz w:val="32"/>
          <w:szCs w:val="32"/>
        </w:rPr>
        <w:t>1965年8月1日</w:t>
      </w:r>
      <w:r w:rsidRPr="00BB3B81">
        <w:rPr>
          <w:rFonts w:ascii="仿宋" w:eastAsia="仿宋" w:hAnsi="仿宋" w:hint="eastAsia"/>
          <w:sz w:val="32"/>
          <w:szCs w:val="32"/>
        </w:rPr>
        <w:t>出生，</w:t>
      </w:r>
      <w:r w:rsidRPr="00BB3B81">
        <w:rPr>
          <w:rFonts w:ascii="仿宋" w:eastAsia="仿宋" w:hAnsi="仿宋" w:hint="eastAsia"/>
          <w:noProof/>
          <w:sz w:val="32"/>
          <w:szCs w:val="32"/>
        </w:rPr>
        <w:t>汉族</w:t>
      </w:r>
      <w:r w:rsidRPr="00BB3B81">
        <w:rPr>
          <w:rFonts w:ascii="仿宋" w:eastAsia="仿宋" w:hAnsi="仿宋" w:hint="eastAsia"/>
          <w:sz w:val="32"/>
          <w:szCs w:val="32"/>
        </w:rPr>
        <w:t>，</w:t>
      </w:r>
      <w:r w:rsidRPr="00BB3B81">
        <w:rPr>
          <w:rFonts w:ascii="仿宋" w:eastAsia="仿宋" w:hAnsi="仿宋" w:hint="eastAsia"/>
          <w:noProof/>
          <w:sz w:val="32"/>
          <w:szCs w:val="32"/>
        </w:rPr>
        <w:t>高中</w:t>
      </w:r>
      <w:r w:rsidRPr="00BB3B81">
        <w:rPr>
          <w:rFonts w:ascii="仿宋" w:eastAsia="仿宋" w:hAnsi="仿宋" w:hint="eastAsia"/>
          <w:sz w:val="32"/>
          <w:szCs w:val="32"/>
        </w:rPr>
        <w:t>文化，捕前</w:t>
      </w:r>
      <w:r w:rsidRPr="00D6328D">
        <w:rPr>
          <w:rFonts w:ascii="仿宋" w:eastAsia="仿宋" w:hAnsi="仿宋" w:hint="eastAsia"/>
          <w:color w:val="FF0000"/>
          <w:sz w:val="32"/>
          <w:szCs w:val="32"/>
        </w:rPr>
        <w:t>职业：</w:t>
      </w:r>
      <w:r w:rsidRPr="00D6328D">
        <w:rPr>
          <w:rFonts w:ascii="仿宋" w:eastAsia="仿宋" w:hAnsi="仿宋" w:hint="eastAsia"/>
          <w:noProof/>
          <w:color w:val="FF0000"/>
          <w:sz w:val="32"/>
          <w:szCs w:val="32"/>
        </w:rPr>
        <w:t>凉山荣盛金属回收有限公司监事长</w:t>
      </w:r>
      <w:r w:rsidRPr="00BB3B81">
        <w:rPr>
          <w:rFonts w:ascii="仿宋" w:eastAsia="仿宋" w:hAnsi="仿宋" w:hint="eastAsia"/>
          <w:sz w:val="32"/>
          <w:szCs w:val="32"/>
        </w:rPr>
        <w:t>，原户籍所在地：</w:t>
      </w:r>
      <w:r w:rsidRPr="00BB3B81">
        <w:rPr>
          <w:rFonts w:ascii="仿宋" w:eastAsia="仿宋" w:hAnsi="仿宋" w:hint="eastAsia"/>
          <w:noProof/>
          <w:sz w:val="32"/>
          <w:szCs w:val="32"/>
        </w:rPr>
        <w:t>四川省射洪市</w:t>
      </w:r>
      <w:r w:rsidRPr="00BB3B81">
        <w:rPr>
          <w:rFonts w:ascii="仿宋" w:eastAsia="仿宋" w:hAnsi="仿宋" w:hint="eastAsia"/>
          <w:sz w:val="32"/>
          <w:szCs w:val="32"/>
        </w:rPr>
        <w:t>。现在四川省广</w:t>
      </w:r>
      <w:r w:rsidRPr="00D6328D">
        <w:rPr>
          <w:rFonts w:ascii="仿宋" w:eastAsia="仿宋" w:hAnsi="仿宋" w:hint="eastAsia"/>
          <w:sz w:val="32"/>
          <w:szCs w:val="32"/>
        </w:rPr>
        <w:t>元监狱医院服刑。</w:t>
      </w:r>
    </w:p>
    <w:p w:rsidR="00013D7E" w:rsidRPr="00D6328D" w:rsidRDefault="00013D7E" w:rsidP="00013D7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28D">
        <w:rPr>
          <w:rFonts w:ascii="仿宋" w:eastAsia="仿宋" w:hAnsi="仿宋" w:hint="eastAsia"/>
          <w:noProof/>
          <w:sz w:val="32"/>
          <w:szCs w:val="32"/>
        </w:rPr>
        <w:t>四川省遂宁市船山区人民法院</w:t>
      </w:r>
      <w:r w:rsidRPr="00D6328D">
        <w:rPr>
          <w:rFonts w:ascii="仿宋" w:eastAsia="仿宋" w:hAnsi="仿宋" w:hint="eastAsia"/>
          <w:sz w:val="32"/>
          <w:szCs w:val="32"/>
        </w:rPr>
        <w:t>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2019年10月10日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noProof/>
          <w:sz w:val="32"/>
          <w:szCs w:val="32"/>
        </w:rPr>
        <w:t>(2018)川0903刑初218号</w:t>
      </w:r>
      <w:r w:rsidRPr="00D6328D">
        <w:rPr>
          <w:rFonts w:ascii="仿宋" w:eastAsia="仿宋" w:hAnsi="仿宋" w:hint="eastAsia"/>
          <w:sz w:val="32"/>
          <w:szCs w:val="32"/>
        </w:rPr>
        <w:t>刑事判决书，以被告人</w:t>
      </w:r>
      <w:r w:rsidRPr="00D6328D">
        <w:rPr>
          <w:rFonts w:ascii="仿宋" w:eastAsia="仿宋" w:hAnsi="仿宋" w:hint="eastAsia"/>
          <w:noProof/>
          <w:sz w:val="32"/>
          <w:szCs w:val="32"/>
        </w:rPr>
        <w:t>赵志荣</w:t>
      </w:r>
      <w:r w:rsidRPr="00D6328D">
        <w:rPr>
          <w:rFonts w:ascii="仿宋" w:eastAsia="仿宋" w:hAnsi="仿宋" w:hint="eastAsia"/>
          <w:sz w:val="32"/>
          <w:szCs w:val="32"/>
        </w:rPr>
        <w:t>犯</w:t>
      </w:r>
      <w:r w:rsidRPr="00D6328D">
        <w:rPr>
          <w:rFonts w:ascii="仿宋" w:eastAsia="仿宋" w:hAnsi="仿宋" w:hint="eastAsia"/>
          <w:noProof/>
          <w:sz w:val="32"/>
          <w:szCs w:val="32"/>
        </w:rPr>
        <w:t>诈骗</w:t>
      </w:r>
      <w:r w:rsidRPr="00D6328D">
        <w:rPr>
          <w:rFonts w:ascii="仿宋" w:eastAsia="仿宋" w:hAnsi="仿宋" w:hint="eastAsia"/>
          <w:sz w:val="32"/>
          <w:szCs w:val="32"/>
        </w:rPr>
        <w:t>罪，判处有期徒刑</w:t>
      </w:r>
      <w:r w:rsidRPr="00D6328D">
        <w:rPr>
          <w:rFonts w:ascii="仿宋" w:eastAsia="仿宋" w:hAnsi="仿宋" w:hint="eastAsia"/>
          <w:noProof/>
          <w:sz w:val="32"/>
          <w:szCs w:val="32"/>
        </w:rPr>
        <w:t>十二年</w:t>
      </w:r>
      <w:r w:rsidRPr="00D6328D">
        <w:rPr>
          <w:rFonts w:ascii="仿宋" w:eastAsia="仿宋" w:hAnsi="仿宋" w:hint="eastAsia"/>
          <w:sz w:val="32"/>
          <w:szCs w:val="32"/>
        </w:rPr>
        <w:t>，并处</w:t>
      </w:r>
      <w:r w:rsidRPr="00D6328D">
        <w:rPr>
          <w:rFonts w:ascii="仿宋" w:eastAsia="仿宋" w:hAnsi="仿宋" w:hint="eastAsia"/>
          <w:noProof/>
          <w:sz w:val="32"/>
          <w:szCs w:val="32"/>
        </w:rPr>
        <w:t>罚金150000元，共同退赔2451188元</w:t>
      </w:r>
      <w:r w:rsidRPr="00D6328D">
        <w:rPr>
          <w:rFonts w:ascii="仿宋" w:eastAsia="仿宋" w:hAnsi="仿宋" w:hint="eastAsia"/>
          <w:sz w:val="32"/>
          <w:szCs w:val="32"/>
        </w:rPr>
        <w:t>。未提出上诉，判决发生法律效力后交付执行。刑期自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二〇一七年五月十一日</w:t>
      </w:r>
      <w:r w:rsidRPr="00D6328D">
        <w:rPr>
          <w:rFonts w:ascii="仿宋" w:eastAsia="仿宋" w:hAnsi="仿宋" w:hint="eastAsia"/>
          <w:sz w:val="32"/>
          <w:szCs w:val="32"/>
        </w:rPr>
        <w:t>起至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二〇二九年五月十日</w:t>
      </w:r>
      <w:r w:rsidRPr="00D6328D">
        <w:rPr>
          <w:rFonts w:ascii="仿宋" w:eastAsia="仿宋" w:hAnsi="仿宋" w:hint="eastAsia"/>
          <w:sz w:val="32"/>
          <w:szCs w:val="32"/>
        </w:rPr>
        <w:t>止。于</w:t>
      </w:r>
      <w:r w:rsidRPr="00D6328D">
        <w:rPr>
          <w:rFonts w:ascii="仿宋" w:eastAsia="仿宋" w:hAnsi="仿宋" w:hint="eastAsia"/>
          <w:noProof/>
          <w:sz w:val="32"/>
          <w:szCs w:val="32"/>
        </w:rPr>
        <w:t>2019年11月5日</w:t>
      </w:r>
      <w:r w:rsidRPr="00D6328D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服刑改造。服刑期间刑罚变更执行情况：四川省广元市中级人民法院于2022年5月31日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（2022）川08</w:t>
      </w:r>
      <w:proofErr w:type="gramStart"/>
      <w:r w:rsidRPr="00D6328D">
        <w:rPr>
          <w:rFonts w:ascii="仿宋" w:eastAsia="仿宋" w:hAnsi="仿宋" w:hint="eastAsia"/>
          <w:sz w:val="32"/>
          <w:szCs w:val="32"/>
        </w:rPr>
        <w:t>刑更384号</w:t>
      </w:r>
      <w:proofErr w:type="gramEnd"/>
      <w:r w:rsidRPr="00D6328D">
        <w:rPr>
          <w:rFonts w:ascii="仿宋" w:eastAsia="仿宋" w:hAnsi="仿宋" w:hint="eastAsia"/>
          <w:sz w:val="32"/>
          <w:szCs w:val="32"/>
        </w:rPr>
        <w:t>刑事裁定减刑七个月。应于</w:t>
      </w:r>
      <w:r w:rsidRPr="00D6328D">
        <w:rPr>
          <w:rFonts w:ascii="仿宋" w:eastAsia="仿宋" w:hAnsi="仿宋" w:hint="eastAsia"/>
          <w:noProof/>
          <w:sz w:val="32"/>
          <w:szCs w:val="32"/>
        </w:rPr>
        <w:t>二〇二八年十月十日</w:t>
      </w:r>
      <w:r w:rsidRPr="00D6328D">
        <w:rPr>
          <w:rFonts w:ascii="仿宋" w:eastAsia="仿宋" w:hAnsi="仿宋" w:hint="eastAsia"/>
          <w:sz w:val="32"/>
          <w:szCs w:val="32"/>
        </w:rPr>
        <w:t>刑满。</w:t>
      </w:r>
    </w:p>
    <w:p w:rsidR="00013D7E" w:rsidRPr="00BB3B81" w:rsidRDefault="00013D7E" w:rsidP="00013D7E">
      <w:pPr>
        <w:spacing w:line="560" w:lineRule="exact"/>
        <w:ind w:firstLineChars="200" w:firstLine="640"/>
        <w:rPr>
          <w:rFonts w:ascii="仿宋" w:eastAsia="仿宋" w:hAnsi="仿宋"/>
          <w:noProof/>
          <w:sz w:val="32"/>
          <w:szCs w:val="32"/>
        </w:rPr>
      </w:pPr>
      <w:r w:rsidRPr="00D6328D">
        <w:rPr>
          <w:rFonts w:ascii="仿宋" w:eastAsia="仿宋" w:hAnsi="仿宋" w:hint="eastAsia"/>
          <w:sz w:val="32"/>
          <w:szCs w:val="32"/>
        </w:rPr>
        <w:t>罪犯</w:t>
      </w:r>
      <w:r w:rsidRPr="00D6328D">
        <w:rPr>
          <w:rFonts w:ascii="仿宋" w:eastAsia="仿宋" w:hAnsi="仿宋" w:hint="eastAsia"/>
          <w:noProof/>
          <w:sz w:val="32"/>
          <w:szCs w:val="32"/>
        </w:rPr>
        <w:t>赵志荣</w:t>
      </w:r>
      <w:r w:rsidRPr="00D6328D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在服刑期间，认罪悔罪；遵守法律法规及监规，接受教育改造；积极参加思想、文化、职业技术教育；积极参加劳动；已履行</w:t>
      </w:r>
      <w:r w:rsidRPr="00D6328D">
        <w:rPr>
          <w:rFonts w:ascii="仿宋" w:eastAsia="仿宋" w:hAnsi="仿宋" w:hint="eastAsia"/>
          <w:noProof/>
          <w:sz w:val="32"/>
          <w:szCs w:val="32"/>
        </w:rPr>
        <w:t>罚金150000元、共同退赔20</w:t>
      </w:r>
      <w:r w:rsidRPr="00D6328D">
        <w:rPr>
          <w:rFonts w:ascii="仿宋" w:eastAsia="仿宋" w:hAnsi="仿宋"/>
          <w:noProof/>
          <w:sz w:val="32"/>
          <w:szCs w:val="32"/>
        </w:rPr>
        <w:t>86</w:t>
      </w:r>
      <w:r w:rsidRPr="00D6328D">
        <w:rPr>
          <w:rFonts w:ascii="仿宋" w:eastAsia="仿宋" w:hAnsi="仿宋" w:hint="eastAsia"/>
          <w:noProof/>
          <w:sz w:val="32"/>
          <w:szCs w:val="32"/>
        </w:rPr>
        <w:t>68.12元</w:t>
      </w:r>
      <w:r w:rsidRPr="00D6328D">
        <w:rPr>
          <w:rFonts w:ascii="仿宋" w:eastAsia="仿宋" w:hAnsi="仿宋"/>
          <w:sz w:val="32"/>
          <w:szCs w:val="32"/>
        </w:rPr>
        <w:t>。本次考核期内，</w:t>
      </w:r>
      <w:r w:rsidRPr="00D6328D">
        <w:rPr>
          <w:rFonts w:ascii="仿宋" w:eastAsia="仿宋" w:hAnsi="仿宋" w:hint="eastAsia"/>
          <w:sz w:val="32"/>
          <w:szCs w:val="32"/>
        </w:rPr>
        <w:t>该犯</w:t>
      </w:r>
      <w:r w:rsidRPr="00D6328D">
        <w:rPr>
          <w:rFonts w:ascii="仿宋" w:eastAsia="仿宋" w:hAnsi="仿宋"/>
          <w:sz w:val="32"/>
          <w:szCs w:val="32"/>
        </w:rPr>
        <w:t>共计获得表扬</w:t>
      </w:r>
      <w:r w:rsidRPr="00D6328D">
        <w:rPr>
          <w:rFonts w:ascii="仿宋" w:eastAsia="仿宋" w:hAnsi="仿宋" w:hint="eastAsia"/>
          <w:noProof/>
          <w:sz w:val="32"/>
          <w:szCs w:val="32"/>
        </w:rPr>
        <w:t>七</w:t>
      </w:r>
      <w:r w:rsidRPr="00D6328D">
        <w:rPr>
          <w:rFonts w:ascii="仿宋" w:eastAsia="仿宋" w:hAnsi="仿宋" w:hint="eastAsia"/>
          <w:sz w:val="32"/>
          <w:szCs w:val="32"/>
        </w:rPr>
        <w:t>个。</w:t>
      </w:r>
      <w:r w:rsidRPr="00BB3B81">
        <w:rPr>
          <w:rFonts w:ascii="仿宋" w:eastAsia="仿宋" w:hAnsi="仿宋" w:hint="eastAsia"/>
          <w:sz w:val="32"/>
          <w:szCs w:val="32"/>
        </w:rPr>
        <w:t>悔改表现</w:t>
      </w:r>
      <w:r w:rsidRPr="00BB3B81">
        <w:rPr>
          <w:rFonts w:ascii="仿宋" w:eastAsia="仿宋" w:hAnsi="仿宋" w:hint="eastAsia"/>
          <w:color w:val="FF0000"/>
          <w:sz w:val="32"/>
          <w:szCs w:val="32"/>
        </w:rPr>
        <w:t>评定结论为“确有悔改表现”</w:t>
      </w:r>
      <w:r>
        <w:rPr>
          <w:rFonts w:ascii="仿宋" w:eastAsia="仿宋" w:hAnsi="仿宋" w:hint="eastAsia"/>
          <w:color w:val="FF0000"/>
          <w:sz w:val="32"/>
          <w:szCs w:val="32"/>
        </w:rPr>
        <w:t>。</w:t>
      </w:r>
      <w:r w:rsidRPr="00BB3B81">
        <w:rPr>
          <w:rFonts w:ascii="仿宋" w:eastAsia="仿宋" w:hAnsi="仿宋" w:hint="eastAsia"/>
          <w:sz w:val="32"/>
          <w:szCs w:val="32"/>
        </w:rPr>
        <w:t>获得</w:t>
      </w:r>
      <w:r w:rsidRPr="00BB3B81">
        <w:rPr>
          <w:rFonts w:ascii="仿宋" w:eastAsia="仿宋" w:hAnsi="仿宋" w:hint="eastAsia"/>
          <w:noProof/>
          <w:sz w:val="32"/>
          <w:szCs w:val="32"/>
        </w:rPr>
        <w:t>2021、2022、2023年度监狱级</w:t>
      </w:r>
      <w:r w:rsidRPr="00D6328D">
        <w:rPr>
          <w:rFonts w:ascii="仿宋" w:eastAsia="仿宋" w:hAnsi="仿宋" w:hint="eastAsia"/>
          <w:noProof/>
          <w:color w:val="FF0000"/>
          <w:sz w:val="32"/>
          <w:szCs w:val="32"/>
        </w:rPr>
        <w:t>改级造积极分子</w:t>
      </w:r>
      <w:r w:rsidRPr="00BB3B81">
        <w:rPr>
          <w:rFonts w:ascii="仿宋" w:eastAsia="仿宋" w:hAnsi="仿宋" w:hint="eastAsia"/>
          <w:sz w:val="32"/>
          <w:szCs w:val="32"/>
        </w:rPr>
        <w:t>。</w:t>
      </w:r>
    </w:p>
    <w:p w:rsidR="00013D7E" w:rsidRDefault="00013D7E" w:rsidP="00013D7E">
      <w:pPr>
        <w:spacing w:line="560" w:lineRule="exact"/>
        <w:ind w:firstLineChars="200" w:firstLine="640"/>
        <w:rPr>
          <w:rFonts w:ascii="仿宋" w:eastAsia="仿宋" w:hAnsi="仿宋"/>
          <w:b/>
          <w:color w:val="FF0000"/>
          <w:sz w:val="32"/>
          <w:szCs w:val="32"/>
        </w:rPr>
      </w:pPr>
      <w:r w:rsidRPr="00BB3B81">
        <w:rPr>
          <w:rFonts w:ascii="仿宋" w:eastAsia="仿宋" w:hAnsi="仿宋" w:hint="eastAsia"/>
          <w:sz w:val="32"/>
          <w:szCs w:val="32"/>
        </w:rPr>
        <w:t>综上所述，罪犯</w:t>
      </w:r>
      <w:r w:rsidRPr="00BB3B81">
        <w:rPr>
          <w:rFonts w:ascii="仿宋" w:eastAsia="仿宋" w:hAnsi="仿宋" w:hint="eastAsia"/>
          <w:noProof/>
          <w:sz w:val="32"/>
          <w:szCs w:val="32"/>
        </w:rPr>
        <w:t>赵志荣</w:t>
      </w:r>
      <w:r w:rsidRPr="00BB3B81">
        <w:rPr>
          <w:rFonts w:ascii="仿宋" w:eastAsia="仿宋" w:hAnsi="仿宋" w:hint="eastAsia"/>
          <w:sz w:val="32"/>
          <w:szCs w:val="32"/>
        </w:rPr>
        <w:t>在服刑期间，认罪悔罪，遵规守纪，</w:t>
      </w:r>
      <w:r>
        <w:rPr>
          <w:rFonts w:ascii="仿宋" w:eastAsia="仿宋" w:hAnsi="仿宋" w:hint="eastAsia"/>
          <w:sz w:val="32"/>
          <w:szCs w:val="32"/>
        </w:rPr>
        <w:t>积极改造，确有悔改表现。</w:t>
      </w:r>
    </w:p>
    <w:p w:rsidR="00013D7E" w:rsidRPr="00D6328D" w:rsidRDefault="00013D7E" w:rsidP="00013D7E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为此，根据《中华人民共和国监狱法》第二十九条、《中华人民共和国刑法》第七十八条、《中华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人民共和国刑事诉讼法》第二百七十三条第二款的规定，建议对罪犯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赵志荣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减刑</w:t>
      </w:r>
      <w:r w:rsidRPr="00D6328D"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t>八个月</w:t>
      </w: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。特报请裁定。</w:t>
      </w:r>
    </w:p>
    <w:p w:rsidR="00013D7E" w:rsidRPr="00D6328D" w:rsidRDefault="00013D7E" w:rsidP="00013D7E">
      <w:pPr>
        <w:pStyle w:val="a5"/>
        <w:spacing w:line="560" w:lineRule="exact"/>
        <w:ind w:firstLineChars="200" w:firstLine="640"/>
        <w:rPr>
          <w:rFonts w:ascii="仿宋" w:eastAsia="仿宋" w:hAnsi="仿宋"/>
          <w:color w:val="000000" w:themeColor="text1"/>
        </w:rPr>
      </w:pPr>
      <w:r w:rsidRPr="00D6328D">
        <w:rPr>
          <w:rFonts w:ascii="仿宋" w:eastAsia="仿宋" w:hAnsi="仿宋" w:hint="eastAsia"/>
          <w:color w:val="000000" w:themeColor="text1"/>
        </w:rPr>
        <w:t>此致</w:t>
      </w:r>
    </w:p>
    <w:p w:rsidR="00013D7E" w:rsidRPr="00D6328D" w:rsidRDefault="00013D7E" w:rsidP="00013D7E">
      <w:pPr>
        <w:spacing w:line="560" w:lineRule="exact"/>
        <w:rPr>
          <w:rFonts w:ascii="仿宋" w:eastAsia="仿宋" w:hAnsi="仿宋"/>
          <w:color w:val="000000" w:themeColor="text1"/>
        </w:rPr>
      </w:pPr>
      <w:r w:rsidRPr="00D6328D">
        <w:rPr>
          <w:rFonts w:ascii="仿宋" w:eastAsia="仿宋" w:hAnsi="仿宋" w:hint="eastAsia"/>
          <w:color w:val="000000" w:themeColor="text1"/>
          <w:sz w:val="32"/>
          <w:szCs w:val="32"/>
        </w:rPr>
        <w:t>四川省广元市中级人民法院</w:t>
      </w:r>
    </w:p>
    <w:p w:rsidR="00013D7E" w:rsidRPr="00D6328D" w:rsidRDefault="00013D7E" w:rsidP="00013D7E">
      <w:pPr>
        <w:pStyle w:val="a6"/>
        <w:spacing w:line="560" w:lineRule="exact"/>
        <w:ind w:leftChars="0" w:left="0" w:right="640"/>
        <w:rPr>
          <w:rFonts w:ascii="仿宋" w:eastAsia="仿宋" w:hAnsi="仿宋"/>
          <w:color w:val="000000" w:themeColor="text1"/>
        </w:rPr>
      </w:pPr>
    </w:p>
    <w:p w:rsidR="00013D7E" w:rsidRPr="00D6328D" w:rsidRDefault="00013D7E" w:rsidP="00013D7E">
      <w:pPr>
        <w:pStyle w:val="a6"/>
        <w:spacing w:line="560" w:lineRule="exact"/>
        <w:ind w:leftChars="0" w:left="0" w:right="640"/>
        <w:rPr>
          <w:rFonts w:ascii="仿宋" w:eastAsia="仿宋" w:hAnsi="仿宋"/>
          <w:color w:val="000000" w:themeColor="text1"/>
        </w:rPr>
      </w:pPr>
    </w:p>
    <w:p w:rsidR="00013D7E" w:rsidRPr="00D6328D" w:rsidRDefault="00013D7E" w:rsidP="00013D7E">
      <w:pPr>
        <w:pStyle w:val="a6"/>
        <w:spacing w:line="560" w:lineRule="exact"/>
        <w:ind w:leftChars="0" w:left="0"/>
        <w:jc w:val="left"/>
        <w:rPr>
          <w:rFonts w:ascii="仿宋" w:eastAsia="仿宋" w:hAnsi="仿宋"/>
          <w:color w:val="000000" w:themeColor="text1"/>
        </w:rPr>
      </w:pPr>
    </w:p>
    <w:p w:rsidR="00013D7E" w:rsidRPr="00D6328D" w:rsidRDefault="00013D7E" w:rsidP="00013D7E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  <w:color w:val="000000" w:themeColor="text1"/>
        </w:rPr>
      </w:pPr>
      <w:r w:rsidRPr="00D6328D">
        <w:rPr>
          <w:rFonts w:ascii="仿宋" w:eastAsia="仿宋" w:hAnsi="仿宋" w:hint="eastAsia"/>
          <w:color w:val="000000" w:themeColor="text1"/>
        </w:rPr>
        <w:t>四川省广元监狱</w:t>
      </w:r>
    </w:p>
    <w:p w:rsidR="00013D7E" w:rsidRPr="00D6328D" w:rsidRDefault="00013D7E" w:rsidP="00013D7E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  <w:color w:val="000000" w:themeColor="text1"/>
        </w:rPr>
        <w:sectPr w:rsidR="00013D7E" w:rsidRPr="00D6328D" w:rsidSect="006A1F44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D6328D">
        <w:rPr>
          <w:rFonts w:ascii="仿宋" w:eastAsia="仿宋" w:hAnsi="仿宋" w:hint="eastAsia"/>
          <w:color w:val="000000" w:themeColor="text1"/>
        </w:rPr>
        <w:t>20</w:t>
      </w:r>
      <w:r w:rsidRPr="00D6328D">
        <w:rPr>
          <w:rFonts w:ascii="仿宋" w:eastAsia="仿宋" w:hAnsi="仿宋"/>
          <w:color w:val="000000" w:themeColor="text1"/>
        </w:rPr>
        <w:t>25</w:t>
      </w:r>
      <w:r w:rsidRPr="00D6328D">
        <w:rPr>
          <w:rFonts w:ascii="仿宋" w:eastAsia="仿宋" w:hAnsi="仿宋" w:hint="eastAsia"/>
          <w:color w:val="000000" w:themeColor="text1"/>
        </w:rPr>
        <w:t>年</w:t>
      </w:r>
      <w:r w:rsidRPr="00D6328D">
        <w:rPr>
          <w:rFonts w:ascii="仿宋" w:eastAsia="仿宋" w:hAnsi="仿宋"/>
          <w:color w:val="000000" w:themeColor="text1"/>
        </w:rPr>
        <w:t>1</w:t>
      </w:r>
      <w:r w:rsidRPr="00D6328D">
        <w:rPr>
          <w:rFonts w:ascii="仿宋" w:eastAsia="仿宋" w:hAnsi="仿宋" w:hint="eastAsia"/>
          <w:color w:val="000000" w:themeColor="text1"/>
        </w:rPr>
        <w:t>月</w:t>
      </w:r>
      <w:r w:rsidRPr="00D6328D">
        <w:rPr>
          <w:rFonts w:ascii="仿宋" w:eastAsia="仿宋" w:hAnsi="仿宋"/>
          <w:color w:val="000000" w:themeColor="text1"/>
        </w:rPr>
        <w:t>23</w:t>
      </w:r>
      <w:r w:rsidRPr="00D6328D">
        <w:rPr>
          <w:rFonts w:ascii="仿宋" w:eastAsia="仿宋" w:hAnsi="仿宋" w:hint="eastAsia"/>
          <w:color w:val="000000" w:themeColor="text1"/>
        </w:rPr>
        <w:t>日</w:t>
      </w:r>
    </w:p>
    <w:p w:rsidR="006329E6" w:rsidRDefault="006329E6">
      <w:bookmarkStart w:id="0" w:name="_GoBack"/>
      <w:bookmarkEnd w:id="0"/>
    </w:p>
    <w:sectPr w:rsidR="00632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48" w:rsidRDefault="007E4048" w:rsidP="00013D7E">
      <w:r>
        <w:separator/>
      </w:r>
    </w:p>
  </w:endnote>
  <w:endnote w:type="continuationSeparator" w:id="0">
    <w:p w:rsidR="007E4048" w:rsidRDefault="007E4048" w:rsidP="0001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48" w:rsidRDefault="007E4048" w:rsidP="00013D7E">
      <w:r>
        <w:separator/>
      </w:r>
    </w:p>
  </w:footnote>
  <w:footnote w:type="continuationSeparator" w:id="0">
    <w:p w:rsidR="007E4048" w:rsidRDefault="007E4048" w:rsidP="00013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7E" w:rsidRDefault="00013D7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97C"/>
    <w:rsid w:val="00013D7E"/>
    <w:rsid w:val="006329E6"/>
    <w:rsid w:val="007E4048"/>
    <w:rsid w:val="00FC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00C3EA-BC3C-43D0-B380-3D746AEC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D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013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7E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013D7E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rsid w:val="00013D7E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013D7E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013D7E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</Words>
  <Characters>569</Characters>
  <Application>Microsoft Office Word</Application>
  <DocSecurity>0</DocSecurity>
  <Lines>4</Lines>
  <Paragraphs>1</Paragraphs>
  <ScaleCrop>false</ScaleCrop>
  <Company>Company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王树民</dc:creator>
  <cp:keywords/>
  <dc:description/>
  <cp:lastModifiedBy>王树民</cp:lastModifiedBy>
  <cp:revision>2</cp:revision>
  <dcterms:created xsi:type="dcterms:W3CDTF">2025-02-05T02:02:00Z</dcterms:created>
  <dcterms:modified xsi:type="dcterms:W3CDTF">2025-02-05T02:02:00Z</dcterms:modified>
</cp:coreProperties>
</file>