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报请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假释</w:t>
      </w:r>
      <w:r>
        <w:rPr>
          <w:rFonts w:hint="eastAsia" w:ascii="黑体" w:hAnsi="黑体" w:eastAsia="黑体"/>
          <w:sz w:val="44"/>
          <w:szCs w:val="44"/>
        </w:rPr>
        <w:t>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682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罗小伟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1994年12月20日</w:t>
      </w:r>
      <w:r>
        <w:rPr>
          <w:rFonts w:hint="eastAsia" w:ascii="仿宋" w:hAnsi="仿宋" w:eastAsia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彝</w:t>
      </w:r>
      <w:r>
        <w:rPr>
          <w:rFonts w:hint="eastAsia" w:ascii="仿宋" w:hAnsi="仿宋" w:eastAsia="仿宋"/>
          <w:sz w:val="32"/>
          <w:szCs w:val="32"/>
        </w:rPr>
        <w:t>族，</w:t>
      </w:r>
      <w:r>
        <w:rPr>
          <w:rFonts w:hint="eastAsia" w:ascii="仿宋" w:hAnsi="仿宋" w:eastAsia="仿宋"/>
          <w:sz w:val="32"/>
          <w:szCs w:val="32"/>
          <w:lang w:eastAsia="zh-CN"/>
        </w:rPr>
        <w:t>大专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四川省乐山市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四川省成都市金牛区人民法院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eastAsia="zh-CN"/>
        </w:rPr>
        <w:t>2022年12月26日</w:t>
      </w:r>
      <w:r>
        <w:rPr>
          <w:rFonts w:hint="eastAsia" w:ascii="仿宋" w:hAnsi="仿宋" w:eastAsia="仿宋"/>
          <w:sz w:val="32"/>
          <w:szCs w:val="32"/>
        </w:rPr>
        <w:t>作出(2022)川0106初刑581号刑事判决书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eastAsia="zh-CN"/>
        </w:rPr>
        <w:t>罗小伟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协助组织卖淫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eastAsia="zh-CN"/>
        </w:rPr>
        <w:t>二年三个月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eastAsia="zh-CN"/>
        </w:rPr>
        <w:t>罚金5000元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同案犯</w:t>
      </w:r>
      <w:r>
        <w:rPr>
          <w:rFonts w:hint="eastAsia" w:ascii="仿宋" w:hAnsi="仿宋" w:eastAsia="仿宋"/>
          <w:sz w:val="32"/>
          <w:szCs w:val="32"/>
          <w:lang w:eastAsia="zh-CN"/>
        </w:rPr>
        <w:t>提出上诉，四川省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成都市中级</w:t>
      </w:r>
      <w:r>
        <w:rPr>
          <w:rFonts w:hint="eastAsia" w:ascii="仿宋" w:hAnsi="仿宋" w:eastAsia="仿宋"/>
          <w:sz w:val="32"/>
          <w:szCs w:val="32"/>
          <w:lang w:eastAsia="zh-CN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2023年4月12日</w:t>
      </w:r>
      <w:r>
        <w:rPr>
          <w:rFonts w:hint="eastAsia" w:ascii="仿宋" w:hAnsi="仿宋" w:eastAsia="仿宋"/>
          <w:sz w:val="32"/>
          <w:szCs w:val="32"/>
          <w:lang w:eastAsia="zh-CN"/>
        </w:rPr>
        <w:t>作出(202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)川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01</w:t>
      </w:r>
      <w:r>
        <w:rPr>
          <w:rFonts w:hint="eastAsia" w:ascii="仿宋" w:hAnsi="仿宋" w:eastAsia="仿宋"/>
          <w:sz w:val="32"/>
          <w:szCs w:val="32"/>
          <w:lang w:eastAsia="zh-CN"/>
        </w:rPr>
        <w:t>刑终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172</w:t>
      </w:r>
      <w:r>
        <w:rPr>
          <w:rFonts w:hint="eastAsia" w:ascii="仿宋" w:hAnsi="仿宋" w:eastAsia="仿宋"/>
          <w:sz w:val="32"/>
          <w:szCs w:val="32"/>
          <w:lang w:eastAsia="zh-CN"/>
        </w:rPr>
        <w:t>号刑事裁定书，驳回上诉，维持原判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二〇二三年四月二十七日</w:t>
      </w:r>
      <w:r>
        <w:rPr>
          <w:rFonts w:hint="eastAsia" w:ascii="仿宋" w:hAnsi="仿宋" w:eastAsia="仿宋"/>
          <w:sz w:val="32"/>
          <w:szCs w:val="32"/>
        </w:rPr>
        <w:t>起至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二〇二五年六月十八日</w:t>
      </w:r>
      <w:r>
        <w:rPr>
          <w:rFonts w:hint="eastAsia" w:ascii="仿宋" w:hAnsi="仿宋" w:eastAsia="仿宋"/>
          <w:sz w:val="32"/>
          <w:szCs w:val="32"/>
        </w:rPr>
        <w:t>止。于</w:t>
      </w:r>
      <w:r>
        <w:rPr>
          <w:rFonts w:hint="eastAsia" w:ascii="仿宋" w:hAnsi="仿宋" w:eastAsia="仿宋"/>
          <w:sz w:val="32"/>
          <w:szCs w:val="32"/>
          <w:lang w:eastAsia="zh-CN"/>
        </w:rPr>
        <w:t>2023年5月18日</w:t>
      </w:r>
      <w:r>
        <w:rPr>
          <w:rFonts w:hint="eastAsia" w:ascii="仿宋" w:hAnsi="仿宋" w:eastAsia="仿宋"/>
          <w:sz w:val="32"/>
          <w:szCs w:val="32"/>
        </w:rPr>
        <w:t>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罗小伟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罚金已履行完毕。</w:t>
      </w:r>
      <w:r>
        <w:rPr>
          <w:rFonts w:ascii="仿宋" w:hAnsi="仿宋" w:eastAsia="仿宋"/>
          <w:sz w:val="32"/>
          <w:szCs w:val="32"/>
        </w:rPr>
        <w:t>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罗小伟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在服刑期间，认罪悔罪，遵规守纪，积极改造，确有悔改表现。该犯已执行原判刑期二分之一以上，再犯风险评估报告结论为一般危险，社区调查评估意见为：适宜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纳入</w:t>
      </w:r>
      <w:r>
        <w:rPr>
          <w:rFonts w:hint="eastAsia" w:ascii="仿宋" w:hAnsi="仿宋" w:eastAsia="仿宋"/>
          <w:sz w:val="32"/>
          <w:szCs w:val="32"/>
        </w:rPr>
        <w:t>社区矫正。</w:t>
      </w:r>
    </w:p>
    <w:p>
      <w:pPr>
        <w:pStyle w:val="2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为为此，根据《中华人民共和国监狱法》第三十二条、《中华人民共和国刑法》第八十一条、第八十二条、《中华人民共和国刑事诉讼法》第二百七十三条第二款的规定，建议对罪犯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罗小伟</w:t>
      </w:r>
      <w:r>
        <w:rPr>
          <w:rFonts w:hint="eastAsia" w:ascii="仿宋" w:hAnsi="仿宋" w:eastAsia="仿宋"/>
          <w:sz w:val="32"/>
          <w:szCs w:val="32"/>
        </w:rPr>
        <w:t>予以假释。特报请裁定。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lang w:eastAsia="zh-CN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lang w:eastAsia="zh-CN"/>
        </w:rPr>
        <w:t>2024年9月24日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E6F37"/>
    <w:rsid w:val="542E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2024-09-30T07:50:00Z</dcterms:created>
  <dc:creator>张郁霞</dc:creator>
  <cp:lastModifiedBy>张郁霞</cp:lastModifiedBy>
  <dcterms:modified xsi:type="dcterms:W3CDTF">2024-09-30T07:51:30Z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E11859DB3F3D471589C361F321DC0144</vt:lpwstr>
  </property>
</Properties>
</file>