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628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熊国磊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eastAsia="zh-CN"/>
        </w:rPr>
        <w:t>1993年7月19日</w:t>
      </w:r>
      <w:r>
        <w:rPr>
          <w:rFonts w:hint="eastAsia" w:ascii="仿宋" w:hAnsi="仿宋" w:eastAsia="仿宋"/>
          <w:sz w:val="32"/>
          <w:szCs w:val="32"/>
        </w:rPr>
        <w:t>出生，汉族，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sz w:val="32"/>
          <w:szCs w:val="32"/>
        </w:rPr>
        <w:t>文化，捕前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四川</w:t>
      </w:r>
      <w:r>
        <w:rPr>
          <w:rFonts w:hint="eastAsia" w:ascii="仿宋" w:hAnsi="仿宋" w:eastAsia="仿宋"/>
          <w:sz w:val="32"/>
          <w:szCs w:val="32"/>
        </w:rPr>
        <w:t>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旺苍</w:t>
      </w:r>
      <w:r>
        <w:rPr>
          <w:rFonts w:hint="eastAsia" w:ascii="仿宋" w:hAnsi="仿宋" w:eastAsia="仿宋"/>
          <w:sz w:val="32"/>
          <w:szCs w:val="32"/>
        </w:rPr>
        <w:t>县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四川省旺苍县</w:t>
      </w:r>
      <w:r>
        <w:rPr>
          <w:rFonts w:hint="eastAsia" w:ascii="仿宋" w:hAnsi="仿宋" w:eastAsia="仿宋"/>
          <w:sz w:val="32"/>
          <w:szCs w:val="32"/>
        </w:rPr>
        <w:t>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日作出(2015)旺苍刑初字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第</w:t>
      </w:r>
      <w:r>
        <w:rPr>
          <w:rFonts w:hint="eastAsia" w:ascii="仿宋" w:hAnsi="仿宋" w:eastAsia="仿宋"/>
          <w:sz w:val="32"/>
          <w:szCs w:val="32"/>
        </w:rPr>
        <w:t>116号刑事判决书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熊国磊犯贩卖毒品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十二年</w:t>
      </w:r>
      <w:r>
        <w:rPr>
          <w:rFonts w:hint="eastAsia" w:ascii="仿宋" w:hAnsi="仿宋" w:eastAsia="仿宋"/>
          <w:sz w:val="32"/>
          <w:szCs w:val="32"/>
        </w:rPr>
        <w:t>，并处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罚金40000元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同案犯提出上诉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四川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省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广元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市人民法院于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2016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日作出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(2016)川08刑终73号刑事裁定书，驳回上诉，维持原判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二〇一五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日起至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二〇二七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日止。于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日送我狱服刑改造。服刑期间刑罚变更执行情况：四川省广元市中级人民法院于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2018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</w:rPr>
        <w:t>日作出（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2018</w:t>
      </w:r>
      <w:r>
        <w:rPr>
          <w:rFonts w:hint="eastAsia" w:ascii="仿宋" w:hAnsi="仿宋" w:eastAsia="仿宋"/>
          <w:sz w:val="32"/>
          <w:szCs w:val="32"/>
        </w:rPr>
        <w:t>）川08刑更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932</w:t>
      </w:r>
      <w:r>
        <w:rPr>
          <w:rFonts w:hint="eastAsia" w:ascii="仿宋" w:hAnsi="仿宋" w:eastAsia="仿宋"/>
          <w:sz w:val="32"/>
          <w:szCs w:val="32"/>
        </w:rPr>
        <w:t>号刑事裁定减刑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个月，于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2020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日作出（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2020</w:t>
      </w:r>
      <w:r>
        <w:rPr>
          <w:rFonts w:hint="eastAsia" w:ascii="仿宋" w:hAnsi="仿宋" w:eastAsia="仿宋"/>
          <w:sz w:val="32"/>
          <w:szCs w:val="32"/>
        </w:rPr>
        <w:t>）川08刑更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791</w:t>
      </w:r>
      <w:r>
        <w:rPr>
          <w:rFonts w:hint="eastAsia" w:ascii="仿宋" w:hAnsi="仿宋" w:eastAsia="仿宋"/>
          <w:sz w:val="32"/>
          <w:szCs w:val="32"/>
        </w:rPr>
        <w:t>号刑事裁定减刑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个月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日作出（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）川08刑更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888</w:t>
      </w:r>
      <w:r>
        <w:rPr>
          <w:rFonts w:hint="eastAsia" w:ascii="仿宋" w:hAnsi="仿宋" w:eastAsia="仿宋"/>
          <w:sz w:val="32"/>
          <w:szCs w:val="32"/>
        </w:rPr>
        <w:t>号刑事裁定减刑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个月。应于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二〇二五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日刑满。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熊国磊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在服刑期间，认罪悔罪；遵守法律法规及监规，接受教育改造；积极参加思想、文化、职业技术教育；积极参加劳动，努力完成劳动任务；已履行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罚金40000</w:t>
      </w:r>
      <w:r>
        <w:rPr>
          <w:rFonts w:ascii="仿宋" w:hAnsi="仿宋" w:eastAsia="仿宋"/>
          <w:sz w:val="32"/>
          <w:szCs w:val="32"/>
        </w:rPr>
        <w:t>元。本次考核期内，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熊国磊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熊国磊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bookmarkStart w:id="0" w:name="_GoBack"/>
      <w:bookmarkEnd w:id="0"/>
      <w:r>
        <w:rPr>
          <w:rFonts w:hint="eastAsia" w:ascii="仿宋" w:hAnsi="仿宋" w:eastAsia="仿宋"/>
        </w:rPr>
        <w:t>日</w:t>
      </w:r>
    </w:p>
    <w:sectPr>
      <w:headerReference r:id="rId3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76A7FFE"/>
    <w:rsid w:val="0891083E"/>
    <w:rsid w:val="08EE6BBF"/>
    <w:rsid w:val="220F49C7"/>
    <w:rsid w:val="240D255D"/>
    <w:rsid w:val="250A4D1C"/>
    <w:rsid w:val="27E46883"/>
    <w:rsid w:val="54A738A3"/>
    <w:rsid w:val="5BF3088B"/>
    <w:rsid w:val="78213666"/>
    <w:rsid w:val="79F6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5</TotalTime>
  <ScaleCrop>false</ScaleCrop>
  <LinksUpToDate>false</LinksUpToDate>
  <CharactersWithSpaces>978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2022-03-24T06:51:00Z</dcterms:created>
  <dc:creator>houzp</dc:creator>
  <cp:lastModifiedBy>龚关</cp:lastModifiedBy>
  <dcterms:modified xsi:type="dcterms:W3CDTF">2024-08-22T06:27:51Z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09A688FBA1CD4BBF9ED39CDC6F45CD38</vt:lpwstr>
  </property>
</Properties>
</file>